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auto"/>
          <w:sz w:val="36"/>
          <w:szCs w:val="36"/>
        </w:rPr>
      </w:pPr>
      <w:bookmarkStart w:id="0" w:name="_GoBack"/>
      <w:r>
        <w:rPr>
          <w:rFonts w:hint="eastAsia" w:ascii="仿宋" w:hAnsi="仿宋" w:eastAsia="仿宋" w:cs="仿宋"/>
          <w:b/>
          <w:bCs/>
          <w:color w:val="auto"/>
          <w:sz w:val="36"/>
          <w:szCs w:val="36"/>
        </w:rPr>
        <w:t>《林下山参管理质控技术规程》地方标准</w:t>
      </w:r>
    </w:p>
    <w:p>
      <w:pPr>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编制说明</w:t>
      </w:r>
    </w:p>
    <w:p>
      <w:pPr>
        <w:numPr>
          <w:ilvl w:val="0"/>
          <w:numId w:val="1"/>
        </w:numPr>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工作简况</w:t>
      </w:r>
    </w:p>
    <w:p>
      <w:pPr>
        <w:numPr>
          <w:ilvl w:val="0"/>
          <w:numId w:val="2"/>
        </w:numPr>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任务背景和来源</w:t>
      </w:r>
    </w:p>
    <w:p>
      <w:pPr>
        <w:numPr>
          <w:ilvl w:val="0"/>
          <w:numId w:val="0"/>
        </w:numPr>
        <w:jc w:val="both"/>
        <w:rPr>
          <w:rFonts w:hint="eastAsia" w:ascii="仿宋" w:hAnsi="仿宋" w:eastAsia="仿宋" w:cs="仿宋"/>
          <w:color w:val="auto"/>
          <w:kern w:val="2"/>
          <w:sz w:val="32"/>
          <w:szCs w:val="32"/>
          <w:lang w:val="en-US" w:eastAsia="zh-CN" w:bidi="ar"/>
        </w:rPr>
      </w:pPr>
      <w:r>
        <w:rPr>
          <w:rFonts w:hint="eastAsia" w:ascii="宋体" w:hAnsi="宋体" w:eastAsia="宋体" w:cs="宋体"/>
          <w:b/>
          <w:bCs/>
          <w:color w:val="auto"/>
          <w:sz w:val="28"/>
          <w:szCs w:val="28"/>
          <w:lang w:val="en-US" w:eastAsia="zh-CN"/>
        </w:rPr>
        <w:t xml:space="preserve">    </w:t>
      </w:r>
      <w:r>
        <w:rPr>
          <w:rFonts w:hint="eastAsia" w:ascii="仿宋" w:hAnsi="仿宋" w:eastAsia="仿宋" w:cs="仿宋"/>
          <w:b w:val="0"/>
          <w:bCs w:val="0"/>
          <w:color w:val="auto"/>
          <w:sz w:val="32"/>
          <w:szCs w:val="32"/>
          <w:lang w:val="en-US" w:eastAsia="zh-CN"/>
        </w:rPr>
        <w:t>林下山参产业是我省的优势发展产业，也是我省的新兴产业增长点。辽宁省是我国林下山参的主产区，我省拥有全国最大的林下山参种植基地，</w:t>
      </w:r>
      <w:r>
        <w:rPr>
          <w:rFonts w:hint="eastAsia" w:ascii="仿宋" w:hAnsi="仿宋" w:eastAsia="仿宋" w:cs="仿宋"/>
          <w:color w:val="auto"/>
          <w:kern w:val="2"/>
          <w:sz w:val="32"/>
          <w:szCs w:val="32"/>
          <w:lang w:val="en-US" w:eastAsia="zh-CN" w:bidi="ar"/>
        </w:rPr>
        <w:t>林下山参产量约占全国的７５％，发展潜力巨大。为了进一步加强林下山参的生产秩序管理，规范林下山参种植和生产管理的质量标准和质控措施，推动林下山参产业的可持续发展，促进林下山参传统资源优势在药品、保健食品等领域中得到科学应用，实现林下山参产业精准扶贫的目标，特制定本标准。</w:t>
      </w:r>
    </w:p>
    <w:p>
      <w:pPr>
        <w:numPr>
          <w:ilvl w:val="0"/>
          <w:numId w:val="0"/>
        </w:numPr>
        <w:ind w:firstLine="560"/>
        <w:jc w:val="both"/>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本标准的建立，不但对于林下山参这一传统产业的发展提供直接的推动作用，更有利于全省林下山参产业的协调发展，为相关部门对林下山参产品的质量监管提供理论及实操依据。</w:t>
      </w:r>
    </w:p>
    <w:p>
      <w:pPr>
        <w:numPr>
          <w:ilvl w:val="0"/>
          <w:numId w:val="0"/>
        </w:numPr>
        <w:ind w:firstLine="560"/>
        <w:jc w:val="both"/>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本标准的制定，符合国家大力发展中医药产业的总体要求，与地方经济发展现状相适应，与传统文化相结合，符合我国的相关法律和强制性标准要求。</w:t>
      </w:r>
    </w:p>
    <w:p>
      <w:pPr>
        <w:keepNext w:val="0"/>
        <w:keepLines w:val="0"/>
        <w:widowControl w:val="0"/>
        <w:suppressLineNumbers w:val="0"/>
        <w:spacing w:before="0" w:beforeAutospacing="0" w:after="0" w:afterAutospacing="0" w:line="360" w:lineRule="auto"/>
        <w:ind w:right="0"/>
        <w:jc w:val="both"/>
        <w:rPr>
          <w:rFonts w:hint="eastAsia" w:ascii="仿宋" w:hAnsi="仿宋" w:eastAsia="仿宋" w:cs="仿宋_GB2312"/>
          <w:b/>
          <w:color w:val="auto"/>
          <w:sz w:val="32"/>
          <w:szCs w:val="32"/>
          <w:lang w:val="en-US"/>
        </w:rPr>
      </w:pPr>
      <w:r>
        <w:rPr>
          <w:rFonts w:hint="eastAsia" w:ascii="仿宋" w:hAnsi="仿宋" w:eastAsia="仿宋" w:cs="仿宋_GB2312"/>
          <w:b/>
          <w:color w:val="auto"/>
          <w:kern w:val="2"/>
          <w:sz w:val="32"/>
          <w:szCs w:val="32"/>
          <w:lang w:val="en-US" w:eastAsia="zh-CN" w:bidi="ar"/>
        </w:rPr>
        <w:t>（二）项目承担单位</w:t>
      </w:r>
    </w:p>
    <w:p>
      <w:pPr>
        <w:keepNext w:val="0"/>
        <w:keepLines w:val="0"/>
        <w:widowControl w:val="0"/>
        <w:suppressLineNumbers w:val="0"/>
        <w:spacing w:before="0" w:beforeAutospacing="0" w:after="0" w:afterAutospacing="0" w:line="360" w:lineRule="auto"/>
        <w:ind w:right="0" w:firstLine="640" w:firstLineChars="200"/>
        <w:jc w:val="both"/>
        <w:rPr>
          <w:rFonts w:hint="eastAsia" w:ascii="仿宋" w:hAnsi="仿宋" w:eastAsia="仿宋" w:cs="仿宋_GB2312"/>
          <w:color w:val="auto"/>
          <w:kern w:val="2"/>
          <w:sz w:val="32"/>
          <w:szCs w:val="32"/>
          <w:lang w:val="en-US" w:eastAsia="zh-CN" w:bidi="ar"/>
        </w:rPr>
      </w:pPr>
      <w:r>
        <w:rPr>
          <w:rFonts w:hint="eastAsia" w:ascii="仿宋" w:hAnsi="仿宋" w:eastAsia="仿宋" w:cs="仿宋_GB2312"/>
          <w:bCs/>
          <w:color w:val="auto"/>
          <w:kern w:val="2"/>
          <w:sz w:val="32"/>
          <w:szCs w:val="32"/>
          <w:lang w:val="en-US" w:eastAsia="zh-CN" w:bidi="ar"/>
        </w:rPr>
        <w:t>《林下山参管理质控技术规程》是由</w:t>
      </w:r>
      <w:r>
        <w:rPr>
          <w:rFonts w:hint="eastAsia" w:ascii="仿宋" w:hAnsi="仿宋" w:eastAsia="仿宋" w:cs="仿宋_GB2312"/>
          <w:bCs/>
          <w:color w:val="auto"/>
          <w:kern w:val="2"/>
          <w:sz w:val="32"/>
          <w:szCs w:val="32"/>
          <w:lang w:val="en-US" w:eastAsia="zh-CN" w:bidi="ar"/>
        </w:rPr>
        <w:t>辽宁省食品检验检测院（辽宁省药物研究院）、</w:t>
      </w:r>
      <w:r>
        <w:rPr>
          <w:rFonts w:hint="eastAsia" w:ascii="仿宋" w:hAnsi="仿宋" w:eastAsia="仿宋" w:cs="仿宋_GB2312"/>
          <w:color w:val="auto"/>
          <w:kern w:val="2"/>
          <w:sz w:val="32"/>
          <w:szCs w:val="32"/>
          <w:lang w:val="en-US" w:eastAsia="zh-CN" w:bidi="ar"/>
        </w:rPr>
        <w:t>北京同仁堂健康药业（辽宁）有限公司、</w:t>
      </w:r>
      <w:r>
        <w:rPr>
          <w:rFonts w:hint="eastAsia" w:ascii="仿宋" w:hAnsi="仿宋" w:eastAsia="仿宋" w:cs="仿宋_GB2312"/>
          <w:bCs/>
          <w:color w:val="auto"/>
          <w:kern w:val="2"/>
          <w:sz w:val="32"/>
          <w:szCs w:val="32"/>
          <w:lang w:val="en-US" w:eastAsia="zh-CN" w:bidi="ar"/>
        </w:rPr>
        <w:t>辽宁省参茸产品质量监督检验中心</w:t>
      </w:r>
      <w:r>
        <w:rPr>
          <w:rFonts w:hint="eastAsia" w:ascii="仿宋" w:hAnsi="仿宋" w:eastAsia="仿宋" w:cs="仿宋_GB2312"/>
          <w:color w:val="auto"/>
          <w:kern w:val="2"/>
          <w:sz w:val="32"/>
          <w:szCs w:val="32"/>
          <w:lang w:val="en-US" w:eastAsia="zh-CN" w:bidi="ar"/>
        </w:rPr>
        <w:t>、桓仁满族自治县野山参研究院</w:t>
      </w:r>
      <w:r>
        <w:rPr>
          <w:rFonts w:hint="eastAsia" w:ascii="仿宋" w:hAnsi="仿宋" w:eastAsia="仿宋" w:cs="仿宋_GB2312"/>
          <w:color w:val="auto"/>
          <w:kern w:val="2"/>
          <w:sz w:val="32"/>
          <w:szCs w:val="32"/>
          <w:lang w:val="en-US" w:eastAsia="zh-CN" w:bidi="ar"/>
        </w:rPr>
        <w:t>共同制定完成的标准。</w:t>
      </w:r>
    </w:p>
    <w:p>
      <w:pPr>
        <w:keepNext w:val="0"/>
        <w:keepLines w:val="0"/>
        <w:widowControl w:val="0"/>
        <w:suppressLineNumbers w:val="0"/>
        <w:spacing w:before="0" w:beforeAutospacing="0" w:after="0" w:afterAutospacing="0" w:line="360" w:lineRule="auto"/>
        <w:ind w:right="0"/>
        <w:jc w:val="both"/>
        <w:rPr>
          <w:rFonts w:hint="eastAsia" w:ascii="仿宋" w:hAnsi="仿宋" w:eastAsia="仿宋" w:cs="仿宋_GB2312"/>
          <w:b/>
          <w:color w:val="auto"/>
          <w:kern w:val="2"/>
          <w:sz w:val="32"/>
          <w:szCs w:val="32"/>
          <w:lang w:val="en-US" w:eastAsia="zh-CN" w:bidi="ar"/>
        </w:rPr>
      </w:pPr>
      <w:r>
        <w:rPr>
          <w:rFonts w:hint="eastAsia" w:ascii="仿宋" w:hAnsi="仿宋" w:eastAsia="仿宋" w:cs="仿宋_GB2312"/>
          <w:b/>
          <w:color w:val="auto"/>
          <w:kern w:val="2"/>
          <w:sz w:val="32"/>
          <w:szCs w:val="32"/>
          <w:lang w:val="en-US" w:eastAsia="zh-CN" w:bidi="ar"/>
        </w:rPr>
        <w:t>（三）主要工作过程</w:t>
      </w:r>
    </w:p>
    <w:p>
      <w:pPr>
        <w:keepNext w:val="0"/>
        <w:keepLines w:val="0"/>
        <w:widowControl w:val="0"/>
        <w:suppressLineNumbers w:val="0"/>
        <w:spacing w:before="0" w:beforeAutospacing="0" w:after="0" w:afterAutospacing="0" w:line="360" w:lineRule="auto"/>
        <w:ind w:right="0" w:firstLine="640" w:firstLineChars="200"/>
        <w:jc w:val="both"/>
        <w:rPr>
          <w:rFonts w:hint="eastAsia" w:ascii="仿宋" w:hAnsi="仿宋" w:eastAsia="仿宋" w:cs="仿宋_GB2312"/>
          <w:color w:val="auto"/>
          <w:sz w:val="32"/>
          <w:szCs w:val="32"/>
          <w:lang w:val="en-US"/>
        </w:rPr>
      </w:pPr>
      <w:r>
        <w:rPr>
          <w:rFonts w:hint="eastAsia" w:ascii="仿宋" w:hAnsi="仿宋" w:eastAsia="仿宋" w:cs="仿宋_GB2312"/>
          <w:bCs/>
          <w:color w:val="auto"/>
          <w:kern w:val="2"/>
          <w:sz w:val="32"/>
          <w:szCs w:val="32"/>
          <w:lang w:val="en-US" w:eastAsia="zh-CN" w:bidi="ar"/>
        </w:rPr>
        <w:t>《林下山参管理质控技术规程》</w:t>
      </w:r>
      <w:r>
        <w:rPr>
          <w:rFonts w:hint="eastAsia" w:ascii="仿宋" w:hAnsi="仿宋" w:eastAsia="仿宋" w:cs="仿宋_GB2312"/>
          <w:color w:val="auto"/>
          <w:kern w:val="2"/>
          <w:sz w:val="32"/>
          <w:szCs w:val="32"/>
          <w:lang w:val="en-US" w:eastAsia="zh-CN" w:bidi="ar"/>
        </w:rPr>
        <w:t>经与</w:t>
      </w:r>
      <w:r>
        <w:rPr>
          <w:rFonts w:hint="eastAsia" w:ascii="仿宋" w:hAnsi="仿宋" w:eastAsia="仿宋" w:cs="仿宋_GB2312"/>
          <w:color w:val="auto"/>
          <w:kern w:val="2"/>
          <w:sz w:val="32"/>
          <w:szCs w:val="32"/>
          <w:lang w:val="en-US" w:eastAsia="zh-CN" w:bidi="ar"/>
        </w:rPr>
        <w:t>辽宁省质量技术监督局、辽宁省农委研究协商决定，由本溪市质量技术监督局</w:t>
      </w:r>
      <w:r>
        <w:rPr>
          <w:rFonts w:hint="eastAsia" w:ascii="仿宋" w:hAnsi="仿宋" w:eastAsia="仿宋" w:cs="仿宋_GB2312"/>
          <w:color w:val="auto"/>
          <w:kern w:val="2"/>
          <w:sz w:val="32"/>
          <w:szCs w:val="32"/>
          <w:lang w:val="en-US" w:eastAsia="zh-CN" w:bidi="ar"/>
        </w:rPr>
        <w:t>提出的辽宁省地方技术标准。</w:t>
      </w:r>
    </w:p>
    <w:p>
      <w:pPr>
        <w:keepNext w:val="0"/>
        <w:keepLines w:val="0"/>
        <w:widowControl w:val="0"/>
        <w:suppressLineNumbers w:val="0"/>
        <w:spacing w:before="0" w:beforeAutospacing="0" w:after="0" w:afterAutospacing="0" w:line="360" w:lineRule="auto"/>
        <w:ind w:right="0" w:firstLine="640" w:firstLineChars="200"/>
        <w:jc w:val="both"/>
        <w:rPr>
          <w:rFonts w:hint="eastAsia" w:ascii="仿宋" w:hAnsi="仿宋" w:eastAsia="仿宋" w:cs="仿宋_GB2312"/>
          <w:bCs/>
          <w:color w:val="auto"/>
          <w:kern w:val="2"/>
          <w:sz w:val="32"/>
          <w:szCs w:val="32"/>
          <w:lang w:val="en-US" w:eastAsia="zh-CN" w:bidi="ar"/>
        </w:rPr>
      </w:pPr>
      <w:r>
        <w:rPr>
          <w:rFonts w:hint="eastAsia" w:ascii="仿宋" w:hAnsi="仿宋" w:eastAsia="仿宋" w:cs="仿宋_GB2312"/>
          <w:bCs/>
          <w:color w:val="auto"/>
          <w:kern w:val="2"/>
          <w:sz w:val="32"/>
          <w:szCs w:val="32"/>
          <w:lang w:val="en-US" w:eastAsia="zh-CN" w:bidi="ar"/>
        </w:rPr>
        <w:t>本标准列入计划后，</w:t>
      </w:r>
      <w:r>
        <w:rPr>
          <w:rFonts w:hint="eastAsia" w:ascii="仿宋" w:hAnsi="仿宋" w:eastAsia="仿宋" w:cs="仿宋_GB2312"/>
          <w:bCs/>
          <w:color w:val="auto"/>
          <w:kern w:val="2"/>
          <w:sz w:val="32"/>
          <w:szCs w:val="32"/>
          <w:lang w:val="en-US" w:eastAsia="zh-CN" w:bidi="ar"/>
        </w:rPr>
        <w:t>辽宁省食品检验检测院（辽宁省药物研究院）、辽宁省参茸产品质量监督检验中心、北京同仁堂健康药业（辽宁）有限公司、辽宁人参协会、辽宁万嘉医药科技有限公司、辽宁省本溪市桓仁满族自治县市场监督管理局和桓仁满族自治县野山参研究院</w:t>
      </w:r>
      <w:r>
        <w:rPr>
          <w:rFonts w:hint="eastAsia" w:ascii="仿宋" w:hAnsi="仿宋" w:eastAsia="仿宋" w:cs="仿宋_GB2312"/>
          <w:bCs/>
          <w:color w:val="auto"/>
          <w:kern w:val="2"/>
          <w:sz w:val="32"/>
          <w:szCs w:val="32"/>
          <w:lang w:val="en-US" w:eastAsia="zh-CN" w:bidi="ar"/>
        </w:rPr>
        <w:t>成立了《林下山参管理质控技术规程》起草小组，制定了具体的技术方案，明确了责任与任务，</w:t>
      </w:r>
      <w:r>
        <w:rPr>
          <w:rFonts w:hint="eastAsia" w:ascii="仿宋" w:hAnsi="仿宋" w:eastAsia="仿宋" w:cs="仿宋_GB2312"/>
          <w:bCs/>
          <w:color w:val="auto"/>
          <w:kern w:val="2"/>
          <w:sz w:val="32"/>
          <w:szCs w:val="32"/>
          <w:lang w:val="en-US" w:eastAsia="zh-CN" w:bidi="ar"/>
        </w:rPr>
        <w:t>王辉</w:t>
      </w:r>
      <w:r>
        <w:rPr>
          <w:rFonts w:hint="eastAsia" w:ascii="仿宋" w:hAnsi="仿宋" w:eastAsia="仿宋" w:cs="仿宋_GB2312"/>
          <w:bCs/>
          <w:color w:val="auto"/>
          <w:kern w:val="2"/>
          <w:sz w:val="32"/>
          <w:szCs w:val="32"/>
          <w:lang w:val="en-US" w:eastAsia="zh-CN" w:bidi="ar"/>
        </w:rPr>
        <w:t>负责标准的名称、前言和引言；</w:t>
      </w:r>
      <w:r>
        <w:rPr>
          <w:rFonts w:hint="eastAsia" w:ascii="仿宋" w:hAnsi="仿宋" w:eastAsia="仿宋" w:cs="仿宋_GB2312"/>
          <w:bCs/>
          <w:color w:val="auto"/>
          <w:kern w:val="2"/>
          <w:sz w:val="32"/>
          <w:szCs w:val="32"/>
          <w:lang w:val="en-US" w:eastAsia="zh-CN" w:bidi="ar"/>
        </w:rPr>
        <w:t>董英杰</w:t>
      </w:r>
      <w:r>
        <w:rPr>
          <w:rFonts w:hint="eastAsia" w:ascii="仿宋" w:hAnsi="仿宋" w:eastAsia="仿宋" w:cs="仿宋_GB2312"/>
          <w:bCs/>
          <w:color w:val="auto"/>
          <w:kern w:val="2"/>
          <w:sz w:val="32"/>
          <w:szCs w:val="32"/>
          <w:lang w:val="en-US" w:eastAsia="zh-CN" w:bidi="ar"/>
        </w:rPr>
        <w:t>负责标准的范围和规范性引用文件；</w:t>
      </w:r>
      <w:r>
        <w:rPr>
          <w:rFonts w:hint="eastAsia" w:ascii="仿宋" w:hAnsi="仿宋" w:eastAsia="仿宋" w:cs="仿宋_GB2312"/>
          <w:bCs/>
          <w:color w:val="auto"/>
          <w:kern w:val="2"/>
          <w:sz w:val="32"/>
          <w:szCs w:val="32"/>
          <w:lang w:val="en-US" w:eastAsia="zh-CN" w:bidi="ar"/>
        </w:rPr>
        <w:t>冯家</w:t>
      </w:r>
      <w:r>
        <w:rPr>
          <w:rFonts w:hint="eastAsia" w:ascii="仿宋" w:hAnsi="仿宋" w:eastAsia="仿宋" w:cs="仿宋_GB2312"/>
          <w:bCs/>
          <w:color w:val="auto"/>
          <w:kern w:val="2"/>
          <w:sz w:val="32"/>
          <w:szCs w:val="32"/>
          <w:lang w:val="en-US" w:eastAsia="zh-CN" w:bidi="ar"/>
        </w:rPr>
        <w:t>负责标准的术语和定义；</w:t>
      </w:r>
      <w:r>
        <w:rPr>
          <w:rFonts w:hint="eastAsia" w:ascii="仿宋" w:hAnsi="仿宋" w:eastAsia="仿宋" w:cs="仿宋_GB2312"/>
          <w:bCs/>
          <w:color w:val="auto"/>
          <w:kern w:val="2"/>
          <w:sz w:val="32"/>
          <w:szCs w:val="32"/>
          <w:lang w:val="en-US" w:eastAsia="zh-CN" w:bidi="ar"/>
        </w:rPr>
        <w:t>曹志强</w:t>
      </w:r>
      <w:r>
        <w:rPr>
          <w:rFonts w:hint="eastAsia" w:ascii="仿宋" w:hAnsi="仿宋" w:eastAsia="仿宋" w:cs="仿宋_GB2312"/>
          <w:bCs/>
          <w:color w:val="auto"/>
          <w:kern w:val="2"/>
          <w:sz w:val="32"/>
          <w:szCs w:val="32"/>
          <w:lang w:val="en-US" w:eastAsia="zh-CN" w:bidi="ar"/>
        </w:rPr>
        <w:t>负责标准的</w:t>
      </w:r>
      <w:r>
        <w:rPr>
          <w:rFonts w:hint="eastAsia" w:ascii="仿宋" w:hAnsi="仿宋" w:eastAsia="仿宋" w:cs="仿宋_GB2312"/>
          <w:bCs/>
          <w:color w:val="auto"/>
          <w:kern w:val="2"/>
          <w:sz w:val="32"/>
          <w:szCs w:val="32"/>
          <w:lang w:val="en-US" w:eastAsia="zh-CN" w:bidi="ar"/>
        </w:rPr>
        <w:t>种植管理</w:t>
      </w:r>
      <w:r>
        <w:rPr>
          <w:rFonts w:hint="eastAsia" w:ascii="仿宋" w:hAnsi="仿宋" w:eastAsia="仿宋" w:cs="仿宋_GB2312"/>
          <w:bCs/>
          <w:color w:val="auto"/>
          <w:kern w:val="2"/>
          <w:sz w:val="32"/>
          <w:szCs w:val="32"/>
          <w:lang w:val="en-US" w:eastAsia="zh-CN" w:bidi="ar"/>
        </w:rPr>
        <w:t>；</w:t>
      </w:r>
      <w:r>
        <w:rPr>
          <w:rFonts w:hint="eastAsia" w:ascii="仿宋" w:hAnsi="仿宋" w:eastAsia="仿宋" w:cs="仿宋_GB2312"/>
          <w:bCs/>
          <w:color w:val="auto"/>
          <w:kern w:val="2"/>
          <w:sz w:val="32"/>
          <w:szCs w:val="32"/>
          <w:lang w:val="en-US" w:eastAsia="zh-CN" w:bidi="ar"/>
        </w:rPr>
        <w:t>田景鑫、丁国伟</w:t>
      </w:r>
      <w:r>
        <w:rPr>
          <w:rFonts w:hint="eastAsia" w:ascii="仿宋" w:hAnsi="仿宋" w:eastAsia="仿宋" w:cs="仿宋_GB2312"/>
          <w:bCs/>
          <w:color w:val="auto"/>
          <w:kern w:val="2"/>
          <w:sz w:val="32"/>
          <w:szCs w:val="32"/>
          <w:lang w:val="en-US" w:eastAsia="zh-CN" w:bidi="ar"/>
        </w:rPr>
        <w:t>负责标准的</w:t>
      </w:r>
      <w:r>
        <w:rPr>
          <w:rFonts w:hint="eastAsia" w:ascii="仿宋" w:hAnsi="仿宋" w:eastAsia="仿宋" w:cs="仿宋_GB2312"/>
          <w:bCs/>
          <w:color w:val="auto"/>
          <w:kern w:val="2"/>
          <w:sz w:val="32"/>
          <w:szCs w:val="32"/>
          <w:lang w:val="en-US" w:eastAsia="zh-CN" w:bidi="ar"/>
        </w:rPr>
        <w:t>繁衍护育、采收储存</w:t>
      </w:r>
      <w:r>
        <w:rPr>
          <w:rFonts w:hint="eastAsia" w:ascii="仿宋" w:hAnsi="仿宋" w:eastAsia="仿宋" w:cs="仿宋_GB2312"/>
          <w:bCs/>
          <w:color w:val="auto"/>
          <w:kern w:val="2"/>
          <w:sz w:val="32"/>
          <w:szCs w:val="32"/>
          <w:lang w:val="en-US" w:eastAsia="zh-CN" w:bidi="ar"/>
        </w:rPr>
        <w:t>；</w:t>
      </w:r>
      <w:r>
        <w:rPr>
          <w:rFonts w:hint="eastAsia" w:ascii="仿宋" w:hAnsi="仿宋" w:eastAsia="仿宋" w:cs="仿宋_GB2312"/>
          <w:bCs/>
          <w:color w:val="auto"/>
          <w:kern w:val="2"/>
          <w:sz w:val="32"/>
          <w:szCs w:val="32"/>
          <w:lang w:val="en-US" w:eastAsia="zh-CN" w:bidi="ar"/>
        </w:rPr>
        <w:t>宋国柱</w:t>
      </w:r>
      <w:r>
        <w:rPr>
          <w:rFonts w:hint="eastAsia" w:ascii="仿宋" w:hAnsi="仿宋" w:eastAsia="仿宋" w:cs="仿宋_GB2312"/>
          <w:bCs/>
          <w:color w:val="auto"/>
          <w:kern w:val="2"/>
          <w:sz w:val="32"/>
          <w:szCs w:val="32"/>
          <w:lang w:val="en-US" w:eastAsia="zh-CN" w:bidi="ar"/>
        </w:rPr>
        <w:t>负责标准的</w:t>
      </w:r>
      <w:r>
        <w:rPr>
          <w:rFonts w:hint="eastAsia" w:ascii="仿宋" w:hAnsi="仿宋" w:eastAsia="仿宋" w:cs="仿宋_GB2312"/>
          <w:bCs/>
          <w:color w:val="auto"/>
          <w:kern w:val="2"/>
          <w:sz w:val="32"/>
          <w:szCs w:val="32"/>
          <w:lang w:val="en-US" w:eastAsia="zh-CN" w:bidi="ar"/>
        </w:rPr>
        <w:t>质量检验</w:t>
      </w:r>
      <w:r>
        <w:rPr>
          <w:rFonts w:hint="eastAsia" w:ascii="仿宋" w:hAnsi="仿宋" w:eastAsia="仿宋" w:cs="仿宋_GB2312"/>
          <w:bCs/>
          <w:color w:val="auto"/>
          <w:kern w:val="2"/>
          <w:sz w:val="32"/>
          <w:szCs w:val="32"/>
          <w:lang w:val="en-US" w:eastAsia="zh-CN" w:bidi="ar"/>
        </w:rPr>
        <w:t>；</w:t>
      </w:r>
      <w:r>
        <w:rPr>
          <w:rFonts w:hint="eastAsia" w:ascii="仿宋" w:hAnsi="仿宋" w:eastAsia="仿宋" w:cs="仿宋_GB2312"/>
          <w:bCs/>
          <w:color w:val="auto"/>
          <w:kern w:val="2"/>
          <w:sz w:val="32"/>
          <w:szCs w:val="32"/>
          <w:lang w:val="en-US" w:eastAsia="zh-CN" w:bidi="ar"/>
        </w:rPr>
        <w:t>孙忠勃</w:t>
      </w:r>
      <w:r>
        <w:rPr>
          <w:rFonts w:hint="eastAsia" w:ascii="仿宋" w:hAnsi="仿宋" w:eastAsia="仿宋" w:cs="仿宋_GB2312"/>
          <w:bCs/>
          <w:color w:val="auto"/>
          <w:kern w:val="2"/>
          <w:sz w:val="32"/>
          <w:szCs w:val="32"/>
          <w:lang w:val="en-US" w:eastAsia="zh-CN" w:bidi="ar"/>
        </w:rPr>
        <w:t>负责标准的</w:t>
      </w:r>
      <w:r>
        <w:rPr>
          <w:rFonts w:hint="eastAsia" w:ascii="仿宋" w:hAnsi="仿宋" w:eastAsia="仿宋" w:cs="仿宋_GB2312"/>
          <w:bCs/>
          <w:color w:val="auto"/>
          <w:kern w:val="2"/>
          <w:sz w:val="32"/>
          <w:szCs w:val="32"/>
          <w:lang w:val="en-US" w:eastAsia="zh-CN" w:bidi="ar"/>
        </w:rPr>
        <w:t>基源追溯；</w:t>
      </w:r>
      <w:r>
        <w:rPr>
          <w:rFonts w:hint="eastAsia" w:ascii="仿宋" w:hAnsi="仿宋" w:eastAsia="仿宋" w:cs="仿宋_GB2312"/>
          <w:bCs/>
          <w:color w:val="auto"/>
          <w:kern w:val="2"/>
          <w:sz w:val="32"/>
          <w:szCs w:val="32"/>
          <w:lang w:val="en-US" w:eastAsia="zh-CN" w:bidi="ar"/>
        </w:rPr>
        <w:t>艾莉、刘立凤</w:t>
      </w:r>
      <w:r>
        <w:rPr>
          <w:rFonts w:hint="eastAsia" w:ascii="仿宋" w:hAnsi="仿宋" w:eastAsia="仿宋" w:cs="仿宋_GB2312"/>
          <w:bCs/>
          <w:color w:val="auto"/>
          <w:kern w:val="2"/>
          <w:sz w:val="32"/>
          <w:szCs w:val="32"/>
          <w:lang w:val="en-US" w:eastAsia="zh-CN" w:bidi="ar"/>
        </w:rPr>
        <w:t>负责标准的</w:t>
      </w:r>
      <w:r>
        <w:rPr>
          <w:rFonts w:hint="eastAsia" w:ascii="仿宋" w:hAnsi="仿宋" w:eastAsia="仿宋" w:cs="仿宋_GB2312"/>
          <w:bCs/>
          <w:color w:val="auto"/>
          <w:kern w:val="2"/>
          <w:sz w:val="32"/>
          <w:szCs w:val="32"/>
          <w:lang w:val="en-US" w:eastAsia="zh-CN" w:bidi="ar"/>
        </w:rPr>
        <w:t>初级加工质量技术要求</w:t>
      </w:r>
      <w:r>
        <w:rPr>
          <w:rFonts w:hint="eastAsia" w:ascii="仿宋" w:hAnsi="仿宋" w:eastAsia="仿宋" w:cs="仿宋_GB2312"/>
          <w:bCs/>
          <w:color w:val="auto"/>
          <w:kern w:val="2"/>
          <w:sz w:val="32"/>
          <w:szCs w:val="32"/>
          <w:lang w:val="en-US" w:eastAsia="zh-CN" w:bidi="ar"/>
        </w:rPr>
        <w:t>；</w:t>
      </w:r>
      <w:r>
        <w:rPr>
          <w:rFonts w:hint="eastAsia" w:ascii="仿宋" w:hAnsi="仿宋" w:eastAsia="仿宋" w:cs="仿宋_GB2312"/>
          <w:bCs/>
          <w:color w:val="auto"/>
          <w:kern w:val="2"/>
          <w:sz w:val="32"/>
          <w:szCs w:val="32"/>
          <w:lang w:val="en-US" w:eastAsia="zh-CN" w:bidi="ar"/>
        </w:rPr>
        <w:t>何良、</w:t>
      </w:r>
      <w:r>
        <w:rPr>
          <w:rFonts w:hint="eastAsia" w:ascii="仿宋" w:hAnsi="仿宋" w:eastAsia="仿宋" w:cs="仿宋_GB2312"/>
          <w:bCs/>
          <w:color w:val="auto"/>
          <w:kern w:val="2"/>
          <w:sz w:val="32"/>
          <w:szCs w:val="32"/>
          <w:lang w:val="en-US" w:eastAsia="zh-CN" w:bidi="ar"/>
        </w:rPr>
        <w:t>负责标准的</w:t>
      </w:r>
      <w:r>
        <w:rPr>
          <w:rFonts w:hint="eastAsia" w:ascii="仿宋" w:hAnsi="仿宋" w:eastAsia="仿宋" w:cs="仿宋_GB2312"/>
          <w:bCs/>
          <w:color w:val="auto"/>
          <w:kern w:val="2"/>
          <w:sz w:val="32"/>
          <w:szCs w:val="32"/>
          <w:lang w:val="en-US" w:eastAsia="zh-CN" w:bidi="ar"/>
        </w:rPr>
        <w:t>检验鉴定</w:t>
      </w:r>
      <w:r>
        <w:rPr>
          <w:rFonts w:hint="eastAsia" w:ascii="仿宋" w:hAnsi="仿宋" w:eastAsia="仿宋" w:cs="仿宋_GB2312"/>
          <w:bCs/>
          <w:color w:val="auto"/>
          <w:kern w:val="2"/>
          <w:sz w:val="32"/>
          <w:szCs w:val="32"/>
          <w:shd w:val="clear" w:color="auto" w:fill="auto"/>
          <w:lang w:val="en-US" w:eastAsia="zh-CN" w:bidi="ar"/>
        </w:rPr>
        <w:t>；</w:t>
      </w:r>
      <w:r>
        <w:rPr>
          <w:rFonts w:hint="eastAsia" w:ascii="仿宋" w:hAnsi="仿宋" w:eastAsia="仿宋" w:cs="仿宋_GB2312"/>
          <w:bCs/>
          <w:color w:val="auto"/>
          <w:kern w:val="2"/>
          <w:sz w:val="32"/>
          <w:szCs w:val="32"/>
          <w:lang w:val="en-US" w:eastAsia="zh-CN" w:bidi="ar"/>
        </w:rPr>
        <w:t>张艳莲</w:t>
      </w:r>
      <w:r>
        <w:rPr>
          <w:rFonts w:hint="eastAsia" w:ascii="仿宋" w:hAnsi="仿宋" w:eastAsia="仿宋" w:cs="仿宋_GB2312"/>
          <w:bCs/>
          <w:color w:val="auto"/>
          <w:kern w:val="2"/>
          <w:sz w:val="32"/>
          <w:szCs w:val="32"/>
          <w:lang w:val="en-US" w:eastAsia="zh-CN" w:bidi="ar"/>
        </w:rPr>
        <w:t>负责标准的包装；</w:t>
      </w:r>
      <w:r>
        <w:rPr>
          <w:rFonts w:hint="eastAsia" w:ascii="仿宋" w:hAnsi="仿宋" w:eastAsia="仿宋" w:cs="仿宋_GB2312"/>
          <w:bCs/>
          <w:color w:val="auto"/>
          <w:kern w:val="2"/>
          <w:sz w:val="32"/>
          <w:szCs w:val="32"/>
          <w:lang w:val="en-US" w:eastAsia="zh-CN" w:bidi="ar"/>
        </w:rPr>
        <w:t>孙业峰</w:t>
      </w:r>
      <w:r>
        <w:rPr>
          <w:rFonts w:hint="eastAsia" w:ascii="仿宋" w:hAnsi="仿宋" w:eastAsia="仿宋" w:cs="仿宋_GB2312"/>
          <w:bCs/>
          <w:color w:val="auto"/>
          <w:kern w:val="2"/>
          <w:sz w:val="32"/>
          <w:szCs w:val="32"/>
          <w:lang w:val="en-US" w:eastAsia="zh-CN" w:bidi="ar"/>
        </w:rPr>
        <w:t>负责标准的</w:t>
      </w:r>
      <w:r>
        <w:rPr>
          <w:rFonts w:hint="eastAsia" w:ascii="仿宋" w:hAnsi="仿宋" w:eastAsia="仿宋" w:cs="仿宋_GB2312"/>
          <w:bCs/>
          <w:color w:val="auto"/>
          <w:kern w:val="2"/>
          <w:sz w:val="32"/>
          <w:szCs w:val="32"/>
          <w:lang w:val="en-US" w:eastAsia="zh-CN" w:bidi="ar"/>
        </w:rPr>
        <w:t>运输和储存</w:t>
      </w:r>
      <w:r>
        <w:rPr>
          <w:rFonts w:hint="eastAsia" w:ascii="仿宋" w:hAnsi="仿宋" w:eastAsia="仿宋" w:cs="仿宋_GB2312"/>
          <w:bCs/>
          <w:color w:val="auto"/>
          <w:kern w:val="2"/>
          <w:sz w:val="32"/>
          <w:szCs w:val="32"/>
          <w:lang w:val="en-US" w:eastAsia="zh-CN" w:bidi="ar"/>
        </w:rPr>
        <w:t>；</w:t>
      </w:r>
      <w:r>
        <w:rPr>
          <w:rFonts w:hint="eastAsia" w:ascii="仿宋" w:hAnsi="仿宋" w:eastAsia="仿宋" w:cs="仿宋_GB2312"/>
          <w:bCs/>
          <w:color w:val="auto"/>
          <w:kern w:val="2"/>
          <w:sz w:val="32"/>
          <w:szCs w:val="32"/>
          <w:lang w:val="en-US" w:eastAsia="zh-CN" w:bidi="ar"/>
        </w:rPr>
        <w:t>原秉毅</w:t>
      </w:r>
      <w:r>
        <w:rPr>
          <w:rFonts w:hint="eastAsia" w:ascii="仿宋" w:hAnsi="仿宋" w:eastAsia="仿宋" w:cs="仿宋_GB2312"/>
          <w:bCs/>
          <w:color w:val="auto"/>
          <w:kern w:val="2"/>
          <w:sz w:val="32"/>
          <w:szCs w:val="32"/>
          <w:lang w:val="en-US" w:eastAsia="zh-CN" w:bidi="ar"/>
        </w:rPr>
        <w:t>负责</w:t>
      </w:r>
      <w:r>
        <w:rPr>
          <w:rFonts w:hint="eastAsia" w:ascii="仿宋" w:hAnsi="仿宋" w:eastAsia="仿宋" w:cs="仿宋_GB2312"/>
          <w:bCs/>
          <w:color w:val="auto"/>
          <w:kern w:val="2"/>
          <w:sz w:val="32"/>
          <w:szCs w:val="32"/>
          <w:lang w:val="en-US" w:eastAsia="zh-CN" w:bidi="ar"/>
        </w:rPr>
        <w:t>标准文本的审核、指导</w:t>
      </w:r>
      <w:r>
        <w:rPr>
          <w:rFonts w:hint="eastAsia" w:ascii="仿宋" w:hAnsi="仿宋" w:eastAsia="仿宋" w:cs="仿宋_GB2312"/>
          <w:bCs/>
          <w:color w:val="auto"/>
          <w:kern w:val="2"/>
          <w:sz w:val="32"/>
          <w:szCs w:val="32"/>
          <w:lang w:val="en-US" w:eastAsia="zh-CN" w:bidi="ar"/>
        </w:rPr>
        <w:t>；</w:t>
      </w:r>
      <w:r>
        <w:rPr>
          <w:rFonts w:hint="eastAsia" w:ascii="仿宋" w:hAnsi="仿宋" w:eastAsia="仿宋" w:cs="仿宋_GB2312"/>
          <w:bCs/>
          <w:color w:val="auto"/>
          <w:kern w:val="2"/>
          <w:sz w:val="32"/>
          <w:szCs w:val="32"/>
          <w:lang w:val="en-US" w:eastAsia="zh-CN" w:bidi="ar"/>
        </w:rPr>
        <w:t>张毅</w:t>
      </w:r>
      <w:r>
        <w:rPr>
          <w:rFonts w:hint="eastAsia" w:ascii="仿宋" w:hAnsi="仿宋" w:eastAsia="仿宋" w:cs="仿宋_GB2312"/>
          <w:bCs/>
          <w:color w:val="auto"/>
          <w:kern w:val="2"/>
          <w:sz w:val="32"/>
          <w:szCs w:val="32"/>
          <w:lang w:val="en-US" w:eastAsia="zh-CN" w:bidi="ar"/>
        </w:rPr>
        <w:t>负责</w:t>
      </w:r>
      <w:r>
        <w:rPr>
          <w:rFonts w:hint="eastAsia" w:ascii="仿宋" w:hAnsi="仿宋" w:eastAsia="仿宋" w:cs="仿宋_GB2312"/>
          <w:bCs/>
          <w:color w:val="auto"/>
          <w:kern w:val="2"/>
          <w:sz w:val="32"/>
          <w:szCs w:val="32"/>
          <w:lang w:val="en-US" w:eastAsia="zh-CN" w:bidi="ar"/>
        </w:rPr>
        <w:t>收集有关单位和专家的意见和建议</w:t>
      </w:r>
      <w:r>
        <w:rPr>
          <w:rFonts w:hint="eastAsia" w:ascii="仿宋" w:hAnsi="仿宋" w:eastAsia="仿宋" w:cs="仿宋_GB2312"/>
          <w:bCs/>
          <w:color w:val="auto"/>
          <w:kern w:val="2"/>
          <w:sz w:val="32"/>
          <w:szCs w:val="32"/>
          <w:lang w:val="en-US" w:eastAsia="zh-CN" w:bidi="ar"/>
        </w:rPr>
        <w:t>；</w:t>
      </w:r>
      <w:r>
        <w:rPr>
          <w:rFonts w:hint="eastAsia" w:ascii="仿宋" w:hAnsi="仿宋" w:eastAsia="仿宋" w:cs="仿宋_GB2312"/>
          <w:bCs/>
          <w:color w:val="auto"/>
          <w:kern w:val="2"/>
          <w:sz w:val="32"/>
          <w:szCs w:val="32"/>
          <w:lang w:val="en-US" w:eastAsia="zh-CN" w:bidi="ar"/>
        </w:rPr>
        <w:t>韩亚男</w:t>
      </w:r>
      <w:r>
        <w:rPr>
          <w:rFonts w:hint="eastAsia" w:ascii="仿宋" w:hAnsi="仿宋" w:eastAsia="仿宋" w:cs="仿宋_GB2312"/>
          <w:bCs/>
          <w:color w:val="auto"/>
          <w:kern w:val="2"/>
          <w:sz w:val="32"/>
          <w:szCs w:val="32"/>
          <w:lang w:val="en-US" w:eastAsia="zh-CN" w:bidi="ar"/>
        </w:rPr>
        <w:t>负责</w:t>
      </w:r>
      <w:r>
        <w:rPr>
          <w:rFonts w:hint="eastAsia" w:ascii="仿宋" w:hAnsi="仿宋" w:eastAsia="仿宋" w:cs="仿宋_GB2312"/>
          <w:bCs/>
          <w:color w:val="auto"/>
          <w:kern w:val="2"/>
          <w:sz w:val="32"/>
          <w:szCs w:val="32"/>
          <w:lang w:val="en-US" w:eastAsia="zh-CN" w:bidi="ar"/>
        </w:rPr>
        <w:t>反馈意见和建议的汇总</w:t>
      </w:r>
      <w:r>
        <w:rPr>
          <w:rFonts w:hint="eastAsia" w:ascii="仿宋" w:hAnsi="仿宋" w:eastAsia="仿宋" w:cs="仿宋_GB2312"/>
          <w:bCs/>
          <w:color w:val="auto"/>
          <w:kern w:val="2"/>
          <w:sz w:val="32"/>
          <w:szCs w:val="32"/>
          <w:lang w:val="en-US" w:eastAsia="zh-CN" w:bidi="ar"/>
        </w:rPr>
        <w:t>；</w:t>
      </w:r>
      <w:r>
        <w:rPr>
          <w:rFonts w:hint="eastAsia" w:ascii="仿宋" w:hAnsi="仿宋" w:eastAsia="仿宋" w:cs="仿宋_GB2312"/>
          <w:bCs/>
          <w:color w:val="auto"/>
          <w:kern w:val="2"/>
          <w:sz w:val="32"/>
          <w:szCs w:val="32"/>
          <w:lang w:val="en-US" w:eastAsia="zh-CN" w:bidi="ar"/>
        </w:rPr>
        <w:t>王娜、孙本昌</w:t>
      </w:r>
      <w:r>
        <w:rPr>
          <w:rFonts w:hint="eastAsia" w:ascii="仿宋" w:hAnsi="仿宋" w:eastAsia="仿宋" w:cs="仿宋_GB2312"/>
          <w:bCs/>
          <w:color w:val="auto"/>
          <w:kern w:val="2"/>
          <w:sz w:val="32"/>
          <w:szCs w:val="32"/>
          <w:lang w:val="en-US" w:eastAsia="zh-CN" w:bidi="ar"/>
        </w:rPr>
        <w:t>负责检</w:t>
      </w:r>
      <w:r>
        <w:rPr>
          <w:rFonts w:hint="eastAsia" w:ascii="仿宋" w:hAnsi="仿宋" w:eastAsia="仿宋" w:cs="仿宋_GB2312"/>
          <w:bCs/>
          <w:color w:val="auto"/>
          <w:kern w:val="2"/>
          <w:sz w:val="32"/>
          <w:szCs w:val="32"/>
          <w:lang w:val="en-US" w:eastAsia="zh-CN" w:bidi="ar"/>
        </w:rPr>
        <w:t>测数据的统计</w:t>
      </w:r>
      <w:r>
        <w:rPr>
          <w:rFonts w:hint="eastAsia" w:ascii="仿宋" w:hAnsi="仿宋" w:eastAsia="仿宋" w:cs="仿宋_GB2312"/>
          <w:bCs/>
          <w:color w:val="auto"/>
          <w:kern w:val="2"/>
          <w:sz w:val="32"/>
          <w:szCs w:val="32"/>
          <w:lang w:val="en-US" w:eastAsia="zh-CN" w:bidi="ar"/>
        </w:rPr>
        <w:t>；</w:t>
      </w:r>
      <w:r>
        <w:rPr>
          <w:rFonts w:hint="eastAsia" w:ascii="仿宋" w:hAnsi="仿宋" w:eastAsia="仿宋" w:cs="仿宋_GB2312"/>
          <w:bCs/>
          <w:color w:val="auto"/>
          <w:kern w:val="2"/>
          <w:sz w:val="32"/>
          <w:szCs w:val="32"/>
          <w:lang w:val="en-US" w:eastAsia="zh-CN" w:bidi="ar"/>
        </w:rPr>
        <w:t>崔真真</w:t>
      </w:r>
      <w:r>
        <w:rPr>
          <w:rFonts w:hint="eastAsia" w:ascii="仿宋" w:hAnsi="仿宋" w:eastAsia="仿宋" w:cs="仿宋_GB2312"/>
          <w:bCs/>
          <w:color w:val="auto"/>
          <w:kern w:val="2"/>
          <w:sz w:val="32"/>
          <w:szCs w:val="32"/>
          <w:lang w:val="en-US" w:eastAsia="zh-CN" w:bidi="ar"/>
        </w:rPr>
        <w:t>负责</w:t>
      </w:r>
      <w:r>
        <w:rPr>
          <w:rFonts w:hint="eastAsia" w:ascii="仿宋" w:hAnsi="仿宋" w:eastAsia="仿宋" w:cs="仿宋_GB2312"/>
          <w:bCs/>
          <w:color w:val="auto"/>
          <w:kern w:val="2"/>
          <w:sz w:val="32"/>
          <w:szCs w:val="32"/>
          <w:lang w:val="en-US" w:eastAsia="zh-CN" w:bidi="ar"/>
        </w:rPr>
        <w:t>标准文本的打印</w:t>
      </w:r>
      <w:r>
        <w:rPr>
          <w:rFonts w:hint="eastAsia" w:ascii="仿宋" w:hAnsi="仿宋" w:eastAsia="仿宋" w:cs="仿宋_GB2312"/>
          <w:bCs/>
          <w:color w:val="auto"/>
          <w:kern w:val="2"/>
          <w:sz w:val="32"/>
          <w:szCs w:val="32"/>
          <w:lang w:val="en-US" w:eastAsia="zh-CN" w:bidi="ar"/>
        </w:rPr>
        <w:t>。</w:t>
      </w:r>
    </w:p>
    <w:p>
      <w:pPr>
        <w:keepNext w:val="0"/>
        <w:keepLines w:val="0"/>
        <w:widowControl w:val="0"/>
        <w:suppressLineNumbers w:val="0"/>
        <w:spacing w:before="0" w:beforeAutospacing="0" w:after="0" w:afterAutospacing="0" w:line="360" w:lineRule="auto"/>
        <w:ind w:right="0" w:firstLine="640" w:firstLineChars="200"/>
        <w:jc w:val="both"/>
        <w:rPr>
          <w:rFonts w:hint="eastAsia" w:ascii="仿宋" w:hAnsi="仿宋" w:eastAsia="仿宋" w:cs="仿宋_GB2312"/>
          <w:bCs/>
          <w:color w:val="auto"/>
          <w:kern w:val="2"/>
          <w:sz w:val="32"/>
          <w:szCs w:val="32"/>
          <w:lang w:val="en-US" w:eastAsia="zh-CN" w:bidi="ar"/>
        </w:rPr>
      </w:pPr>
      <w:r>
        <w:rPr>
          <w:rFonts w:hint="eastAsia" w:ascii="仿宋" w:hAnsi="仿宋" w:eastAsia="仿宋" w:cs="仿宋_GB2312"/>
          <w:bCs/>
          <w:color w:val="auto"/>
          <w:kern w:val="2"/>
          <w:sz w:val="32"/>
          <w:szCs w:val="32"/>
          <w:lang w:val="en-US" w:eastAsia="zh-CN" w:bidi="ar"/>
        </w:rPr>
        <w:t>同时，标准文本（征求意见稿）制定完成后，广泛征求了国家参茸产品质量监督检验中心、辽宁省质量技术监督局、沈阳农业大学、辽宁中医药大学、沈阳药科大学、本溪市质量技术监督局、辽宁上药好护士健康科技有限公司、辽宁天士力参茸股份有限公司、辽宁祥云药业有限公司、辽宁参仙源参业股份有限公司、辽宁万嘉医药科技有限公司、辽宁省本溪市桓仁满族自治县市场监督管理局等专家及参农、种植技术人员的意见建议。起草组用时近一年时间收集相关资料、并进行实地考察，于</w:t>
      </w:r>
      <w:r>
        <w:rPr>
          <w:rFonts w:hint="eastAsia" w:ascii="仿宋" w:hAnsi="仿宋" w:eastAsia="仿宋" w:cs="仿宋_GB2312"/>
          <w:bCs/>
          <w:color w:val="auto"/>
          <w:kern w:val="2"/>
          <w:sz w:val="32"/>
          <w:szCs w:val="32"/>
          <w:lang w:val="en-US" w:eastAsia="zh-CN" w:bidi="ar"/>
        </w:rPr>
        <w:t>2018年4月</w:t>
      </w:r>
      <w:r>
        <w:rPr>
          <w:rFonts w:hint="eastAsia" w:ascii="仿宋" w:hAnsi="仿宋" w:eastAsia="仿宋" w:cs="仿宋_GB2312"/>
          <w:bCs/>
          <w:color w:val="auto"/>
          <w:kern w:val="2"/>
          <w:sz w:val="32"/>
          <w:szCs w:val="32"/>
          <w:lang w:val="en-US" w:eastAsia="zh-CN" w:bidi="ar"/>
        </w:rPr>
        <w:t>写出草稿，经过反复修改形成送审稿。</w:t>
      </w:r>
    </w:p>
    <w:p>
      <w:pPr>
        <w:keepNext w:val="0"/>
        <w:keepLines w:val="0"/>
        <w:widowControl w:val="0"/>
        <w:suppressLineNumbers w:val="0"/>
        <w:spacing w:before="0" w:beforeAutospacing="0" w:after="0" w:afterAutospacing="0" w:line="360" w:lineRule="auto"/>
        <w:ind w:right="0"/>
        <w:jc w:val="both"/>
        <w:rPr>
          <w:rFonts w:hint="eastAsia" w:ascii="仿宋" w:hAnsi="仿宋" w:eastAsia="仿宋" w:cs="仿宋_GB2312"/>
          <w:b/>
          <w:color w:val="auto"/>
          <w:sz w:val="32"/>
          <w:szCs w:val="32"/>
          <w:lang w:val="en-US"/>
        </w:rPr>
      </w:pPr>
      <w:r>
        <w:rPr>
          <w:rFonts w:hint="eastAsia" w:ascii="仿宋" w:hAnsi="仿宋" w:eastAsia="仿宋" w:cs="仿宋_GB2312"/>
          <w:b/>
          <w:color w:val="auto"/>
          <w:kern w:val="2"/>
          <w:sz w:val="32"/>
          <w:szCs w:val="32"/>
          <w:lang w:val="en-US" w:eastAsia="zh-CN" w:bidi="ar"/>
        </w:rPr>
        <w:t>（四）标准格式</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_GB2312"/>
          <w:color w:val="auto"/>
          <w:sz w:val="32"/>
          <w:szCs w:val="32"/>
          <w:lang w:val="en-US"/>
        </w:rPr>
      </w:pPr>
      <w:r>
        <w:rPr>
          <w:rFonts w:hint="eastAsia" w:ascii="仿宋" w:hAnsi="仿宋" w:eastAsia="仿宋" w:cs="仿宋_GB2312"/>
          <w:color w:val="auto"/>
          <w:kern w:val="2"/>
          <w:sz w:val="32"/>
          <w:szCs w:val="32"/>
          <w:lang w:val="en-US" w:eastAsia="zh-CN" w:bidi="ar"/>
        </w:rPr>
        <w:t>编写格式依据《标准化工作导则第1部分：标准的结构和编写规则》（GB/T 1.1）</w:t>
      </w:r>
      <w:r>
        <w:rPr>
          <w:rFonts w:hint="eastAsia" w:ascii="仿宋" w:hAnsi="仿宋" w:eastAsia="仿宋" w:cs="仿宋_GB2312"/>
          <w:b/>
          <w:bCs w:val="0"/>
          <w:color w:val="auto"/>
          <w:kern w:val="2"/>
          <w:sz w:val="32"/>
          <w:szCs w:val="32"/>
          <w:lang w:val="en-US" w:eastAsia="zh-CN" w:bidi="ar"/>
        </w:rPr>
        <w:t>。</w:t>
      </w:r>
    </w:p>
    <w:p>
      <w:pPr>
        <w:keepNext w:val="0"/>
        <w:keepLines w:val="0"/>
        <w:widowControl w:val="0"/>
        <w:suppressLineNumbers w:val="0"/>
        <w:spacing w:before="0" w:beforeAutospacing="0" w:after="0" w:afterAutospacing="0" w:line="360" w:lineRule="auto"/>
        <w:ind w:right="0"/>
        <w:jc w:val="both"/>
        <w:rPr>
          <w:rFonts w:hint="eastAsia" w:ascii="仿宋" w:hAnsi="仿宋" w:eastAsia="仿宋" w:cs="仿宋_GB2312"/>
          <w:b/>
          <w:bCs w:val="0"/>
          <w:color w:val="auto"/>
          <w:sz w:val="32"/>
          <w:szCs w:val="32"/>
          <w:lang w:val="en-US"/>
        </w:rPr>
      </w:pPr>
      <w:r>
        <w:rPr>
          <w:rFonts w:hint="eastAsia" w:ascii="仿宋" w:hAnsi="仿宋" w:eastAsia="仿宋" w:cs="仿宋_GB2312"/>
          <w:b/>
          <w:color w:val="auto"/>
          <w:kern w:val="2"/>
          <w:sz w:val="32"/>
          <w:szCs w:val="32"/>
          <w:lang w:val="en-US" w:eastAsia="zh-CN" w:bidi="ar"/>
        </w:rPr>
        <w:t>二、</w:t>
      </w:r>
      <w:r>
        <w:rPr>
          <w:rFonts w:hint="eastAsia" w:ascii="仿宋" w:hAnsi="仿宋" w:eastAsia="仿宋" w:cs="仿宋_GB2312"/>
          <w:b/>
          <w:bCs w:val="0"/>
          <w:color w:val="auto"/>
          <w:kern w:val="2"/>
          <w:sz w:val="32"/>
          <w:szCs w:val="32"/>
          <w:lang w:val="en-US" w:eastAsia="zh-CN" w:bidi="ar"/>
        </w:rPr>
        <w:t>标准编制原则和确定地方标准主要内容的依据</w:t>
      </w:r>
    </w:p>
    <w:p>
      <w:pPr>
        <w:keepNext w:val="0"/>
        <w:keepLines w:val="0"/>
        <w:widowControl w:val="0"/>
        <w:suppressLineNumbers w:val="0"/>
        <w:spacing w:before="0" w:beforeAutospacing="0" w:after="0" w:afterAutospacing="0" w:line="360" w:lineRule="auto"/>
        <w:ind w:right="0"/>
        <w:jc w:val="both"/>
        <w:rPr>
          <w:rFonts w:hint="eastAsia" w:ascii="仿宋" w:hAnsi="仿宋" w:eastAsia="仿宋" w:cs="仿宋_GB2312"/>
          <w:b/>
          <w:bCs w:val="0"/>
          <w:color w:val="auto"/>
          <w:sz w:val="32"/>
          <w:szCs w:val="32"/>
          <w:lang w:val="en-US"/>
        </w:rPr>
      </w:pPr>
      <w:r>
        <w:rPr>
          <w:rFonts w:hint="eastAsia" w:ascii="仿宋" w:hAnsi="仿宋" w:eastAsia="仿宋" w:cs="仿宋_GB2312"/>
          <w:b/>
          <w:bCs w:val="0"/>
          <w:color w:val="auto"/>
          <w:kern w:val="2"/>
          <w:sz w:val="32"/>
          <w:szCs w:val="32"/>
          <w:lang w:val="en-US" w:eastAsia="zh-CN" w:bidi="ar"/>
        </w:rPr>
        <w:t>（一）标准编制原则</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_GB2312"/>
          <w:color w:val="auto"/>
          <w:sz w:val="32"/>
          <w:szCs w:val="32"/>
          <w:lang w:val="en-US"/>
        </w:rPr>
      </w:pPr>
      <w:r>
        <w:rPr>
          <w:rFonts w:hint="eastAsia" w:ascii="仿宋" w:hAnsi="仿宋" w:eastAsia="仿宋" w:cs="仿宋_GB2312"/>
          <w:color w:val="auto"/>
          <w:kern w:val="2"/>
          <w:sz w:val="32"/>
          <w:szCs w:val="32"/>
          <w:lang w:val="en-US" w:eastAsia="zh-CN" w:bidi="ar"/>
        </w:rPr>
        <w:t>1、遵守国家法律、法规和推荐性标准规定的原则。</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_GB2312"/>
          <w:color w:val="auto"/>
          <w:sz w:val="32"/>
          <w:szCs w:val="32"/>
          <w:lang w:val="en-US"/>
        </w:rPr>
      </w:pPr>
      <w:r>
        <w:rPr>
          <w:rFonts w:hint="eastAsia" w:ascii="仿宋" w:hAnsi="仿宋" w:eastAsia="仿宋" w:cs="仿宋_GB2312"/>
          <w:color w:val="auto"/>
          <w:kern w:val="2"/>
          <w:sz w:val="32"/>
          <w:szCs w:val="32"/>
          <w:lang w:val="en-US" w:eastAsia="zh-CN" w:bidi="ar"/>
        </w:rPr>
        <w:t>2、本着提高林下山参质量的要求，同时兼顾广大参茸企业及参农利益的原则。</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_GB2312"/>
          <w:color w:val="auto"/>
          <w:sz w:val="32"/>
          <w:szCs w:val="32"/>
          <w:lang w:val="en-US"/>
        </w:rPr>
      </w:pPr>
      <w:r>
        <w:rPr>
          <w:rFonts w:hint="eastAsia" w:ascii="仿宋" w:hAnsi="仿宋" w:eastAsia="仿宋" w:cs="仿宋_GB2312"/>
          <w:color w:val="auto"/>
          <w:kern w:val="2"/>
          <w:sz w:val="32"/>
          <w:szCs w:val="32"/>
          <w:lang w:val="en-US" w:eastAsia="zh-CN" w:bidi="ar"/>
        </w:rPr>
        <w:t>3、按照科学、实用、有利于指导生产的原则。</w:t>
      </w:r>
    </w:p>
    <w:p>
      <w:pPr>
        <w:keepNext w:val="0"/>
        <w:keepLines w:val="0"/>
        <w:widowControl w:val="0"/>
        <w:suppressLineNumbers w:val="0"/>
        <w:spacing w:before="0" w:beforeAutospacing="0" w:after="0" w:afterAutospacing="0" w:line="360" w:lineRule="auto"/>
        <w:ind w:right="0"/>
        <w:jc w:val="both"/>
        <w:rPr>
          <w:rFonts w:hint="eastAsia" w:ascii="仿宋" w:hAnsi="仿宋" w:eastAsia="仿宋" w:cs="仿宋_GB2312"/>
          <w:b/>
          <w:bCs w:val="0"/>
          <w:color w:val="auto"/>
          <w:kern w:val="2"/>
          <w:sz w:val="32"/>
          <w:szCs w:val="32"/>
          <w:lang w:val="en-US" w:eastAsia="zh-CN" w:bidi="ar"/>
        </w:rPr>
      </w:pPr>
      <w:r>
        <w:rPr>
          <w:rFonts w:hint="eastAsia" w:ascii="仿宋" w:hAnsi="仿宋" w:eastAsia="仿宋" w:cs="仿宋_GB2312"/>
          <w:b/>
          <w:bCs w:val="0"/>
          <w:color w:val="auto"/>
          <w:kern w:val="2"/>
          <w:sz w:val="32"/>
          <w:szCs w:val="32"/>
          <w:lang w:val="en-US" w:eastAsia="zh-CN" w:bidi="ar"/>
        </w:rPr>
        <w:t>（二）内容依据</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_GB2312"/>
          <w:color w:val="auto"/>
          <w:sz w:val="32"/>
          <w:szCs w:val="32"/>
          <w:lang w:val="en-US"/>
        </w:rPr>
      </w:pPr>
      <w:r>
        <w:rPr>
          <w:rFonts w:hint="eastAsia" w:ascii="仿宋" w:hAnsi="仿宋" w:eastAsia="仿宋" w:cs="仿宋_GB2312"/>
          <w:color w:val="auto"/>
          <w:kern w:val="2"/>
          <w:sz w:val="32"/>
          <w:szCs w:val="32"/>
          <w:lang w:val="en-US" w:eastAsia="zh-CN" w:bidi="ar"/>
        </w:rPr>
        <w:t>1.主要技术确定依据</w:t>
      </w:r>
    </w:p>
    <w:p>
      <w:pPr>
        <w:keepNext w:val="0"/>
        <w:keepLines w:val="0"/>
        <w:widowControl/>
        <w:suppressLineNumbers w:val="0"/>
        <w:autoSpaceDE w:val="0"/>
        <w:autoSpaceDN w:val="0"/>
        <w:spacing w:before="0" w:beforeAutospacing="0" w:after="0" w:afterAutospacing="0" w:line="360" w:lineRule="auto"/>
        <w:ind w:left="0" w:right="0" w:firstLine="640" w:firstLineChars="200"/>
        <w:jc w:val="both"/>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本标准对林下山参的选地、种植、繁衍护育、生产加工、运输等各个环节做了深入调查和研究，使之形成一套完整的关于林下山参管理质控技术规程。</w:t>
      </w:r>
    </w:p>
    <w:p>
      <w:pPr>
        <w:keepNext w:val="0"/>
        <w:keepLines w:val="0"/>
        <w:widowControl/>
        <w:suppressLineNumbers w:val="0"/>
        <w:autoSpaceDE w:val="0"/>
        <w:autoSpaceDN w:val="0"/>
        <w:spacing w:before="0" w:beforeAutospacing="0" w:after="0" w:afterAutospacing="0" w:line="360" w:lineRule="auto"/>
        <w:ind w:left="0" w:right="0" w:firstLine="640" w:firstLineChars="200"/>
        <w:jc w:val="both"/>
        <w:rPr>
          <w:rFonts w:hint="eastAsia" w:ascii="仿宋" w:hAnsi="仿宋" w:eastAsia="仿宋" w:cs="仿宋_GB2312"/>
          <w:b/>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标准的规范性内容包括林下山参相关的术语和定义、种植管理、繁衍护育、采收储存、质量检验、基原追溯、初级加工质量技术要求、检验鉴定、包装、运输和贮存。</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1.1标准名称</w:t>
      </w:r>
    </w:p>
    <w:p>
      <w:pPr>
        <w:keepNext w:val="0"/>
        <w:keepLines w:val="0"/>
        <w:widowControl/>
        <w:suppressLineNumbers w:val="0"/>
        <w:autoSpaceDE w:val="0"/>
        <w:autoSpaceDN w:val="0"/>
        <w:spacing w:before="0" w:beforeAutospacing="0" w:after="0" w:afterAutospacing="0" w:line="360" w:lineRule="auto"/>
        <w:ind w:left="0" w:right="0" w:firstLine="640" w:firstLineChars="200"/>
        <w:jc w:val="both"/>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本标准的名称参照《中华人民共和国药典》2015年版一部的法定名称及DB 21/T 2932-2018《林下山参鉴定及分等质量》的定义和业界共识特制定本标准名称为“林下山参管理质控技术规程”。</w:t>
      </w:r>
    </w:p>
    <w:p>
      <w:pPr>
        <w:keepNext w:val="0"/>
        <w:keepLines w:val="0"/>
        <w:widowControl/>
        <w:suppressLineNumbers w:val="0"/>
        <w:autoSpaceDE w:val="0"/>
        <w:autoSpaceDN w:val="0"/>
        <w:spacing w:before="0" w:beforeAutospacing="0" w:after="0" w:afterAutospacing="0" w:line="360" w:lineRule="auto"/>
        <w:ind w:left="0" w:right="0" w:firstLine="640" w:firstLineChars="200"/>
        <w:jc w:val="both"/>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1.2 术语和定义</w:t>
      </w:r>
    </w:p>
    <w:p>
      <w:pPr>
        <w:keepNext w:val="0"/>
        <w:keepLines w:val="0"/>
        <w:widowControl/>
        <w:suppressLineNumbers w:val="0"/>
        <w:autoSpaceDE w:val="0"/>
        <w:autoSpaceDN w:val="0"/>
        <w:spacing w:before="0" w:beforeAutospacing="0" w:after="0" w:afterAutospacing="0" w:line="360" w:lineRule="auto"/>
        <w:ind w:left="0" w:right="0" w:firstLine="640" w:firstLineChars="200"/>
        <w:jc w:val="both"/>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标准中的术语和定义充分考虑了整个产业链的各个环节的专业人员对这些术语和定义的理解，有些术语和定义（鲜林下山参、生晒林下山参、林下山参粉、芦、艼、体、纹、皮条须、珍珠点等）已在行业中形成了共识，在此标准制定中，传统的理解和标准化原则求得统一。</w:t>
      </w:r>
    </w:p>
    <w:p>
      <w:pPr>
        <w:keepNext w:val="0"/>
        <w:keepLines w:val="0"/>
        <w:widowControl/>
        <w:suppressLineNumbers w:val="0"/>
        <w:autoSpaceDE w:val="0"/>
        <w:autoSpaceDN w:val="0"/>
        <w:spacing w:before="0" w:beforeAutospacing="0" w:after="0" w:afterAutospacing="0" w:line="360" w:lineRule="auto"/>
        <w:ind w:left="0" w:right="0" w:firstLine="640" w:firstLineChars="200"/>
        <w:jc w:val="both"/>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其术语和定义制定的依据为《中华人民共和国药典》2015年版一部、DB 21/T 2932-2018《林下山参鉴定及分等质量》以及传统共识。</w:t>
      </w:r>
    </w:p>
    <w:p>
      <w:pPr>
        <w:keepNext w:val="0"/>
        <w:keepLines w:val="0"/>
        <w:widowControl/>
        <w:suppressLineNumbers w:val="0"/>
        <w:autoSpaceDE w:val="0"/>
        <w:autoSpaceDN w:val="0"/>
        <w:spacing w:before="0" w:beforeAutospacing="0" w:after="0" w:afterAutospacing="0" w:line="360" w:lineRule="auto"/>
        <w:ind w:left="0" w:right="0" w:firstLine="640" w:firstLineChars="200"/>
        <w:jc w:val="both"/>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1.3 种植管理、繁衍护育、采收储存、质量检验、基原追溯、初级加工质量技术要求、检验鉴定、包装、运输和贮存</w:t>
      </w:r>
    </w:p>
    <w:p>
      <w:pPr>
        <w:keepNext w:val="0"/>
        <w:keepLines w:val="0"/>
        <w:widowControl/>
        <w:suppressLineNumbers w:val="0"/>
        <w:autoSpaceDE w:val="0"/>
        <w:autoSpaceDN w:val="0"/>
        <w:spacing w:before="0" w:beforeAutospacing="0" w:after="0" w:afterAutospacing="0" w:line="360" w:lineRule="auto"/>
        <w:ind w:left="0" w:right="0" w:firstLine="640" w:firstLineChars="200"/>
        <w:jc w:val="both"/>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标准中的种植管理、繁衍护育、采收储存、质量检验、基原追溯、初级加工质量技术要求、检验鉴定、包装、运输和贮存的制定一部分依据《野山参加工及储藏技术规范》、《野山参人工繁衍护育操作规程》的指导，大部分依据近百年流传下来的林下山参实际种植、生产经验及口口相传的经验而确定。</w:t>
      </w:r>
    </w:p>
    <w:p>
      <w:pPr>
        <w:keepNext w:val="0"/>
        <w:keepLines w:val="0"/>
        <w:widowControl/>
        <w:suppressLineNumbers w:val="0"/>
        <w:autoSpaceDE w:val="0"/>
        <w:autoSpaceDN w:val="0"/>
        <w:spacing w:before="0" w:beforeAutospacing="0" w:after="0" w:afterAutospacing="0" w:line="360" w:lineRule="auto"/>
        <w:ind w:left="0" w:right="0" w:firstLine="640" w:firstLineChars="200"/>
        <w:jc w:val="both"/>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2.标准内容具体依据</w:t>
      </w:r>
    </w:p>
    <w:p>
      <w:pPr>
        <w:keepNext w:val="0"/>
        <w:keepLines w:val="0"/>
        <w:widowControl/>
        <w:suppressLineNumbers w:val="0"/>
        <w:autoSpaceDE w:val="0"/>
        <w:autoSpaceDN w:val="0"/>
        <w:spacing w:before="0" w:beforeAutospacing="0" w:after="0" w:afterAutospacing="0" w:line="360" w:lineRule="auto"/>
        <w:ind w:left="0" w:right="0" w:firstLine="640" w:firstLineChars="200"/>
        <w:jc w:val="both"/>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（1）定义是根据《中华人民共和国药典》2015年版一部、DB 21/T 2932-2018《林下山参鉴定及分等质量》；</w:t>
      </w:r>
    </w:p>
    <w:p>
      <w:pPr>
        <w:keepNext w:val="0"/>
        <w:keepLines w:val="0"/>
        <w:widowControl/>
        <w:suppressLineNumbers w:val="0"/>
        <w:autoSpaceDE w:val="0"/>
        <w:autoSpaceDN w:val="0"/>
        <w:spacing w:before="0" w:beforeAutospacing="0" w:after="0" w:afterAutospacing="0" w:line="360" w:lineRule="auto"/>
        <w:ind w:left="0" w:right="0" w:firstLine="640" w:firstLineChars="200"/>
        <w:jc w:val="both"/>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（2）术语是根据《 野山参鉴定及分等质量》GB/T 18765、《野山参人工繁衍护育操作规程》GB/T 22531、《野山参加工及储藏技术规范》GB/T 31766，以及传统共识；</w:t>
      </w:r>
    </w:p>
    <w:p>
      <w:pPr>
        <w:keepNext w:val="0"/>
        <w:keepLines w:val="0"/>
        <w:widowControl/>
        <w:suppressLineNumbers w:val="0"/>
        <w:autoSpaceDE w:val="0"/>
        <w:autoSpaceDN w:val="0"/>
        <w:spacing w:before="0" w:beforeAutospacing="0" w:after="0" w:afterAutospacing="0" w:line="360" w:lineRule="auto"/>
        <w:ind w:left="0" w:right="0" w:firstLine="640" w:firstLineChars="200"/>
        <w:jc w:val="both"/>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（3）质控管理技术要求、质量标准是根据近百年积累的实际种植、生产、经营实践经验确定。</w:t>
      </w:r>
    </w:p>
    <w:p>
      <w:pPr>
        <w:keepNext w:val="0"/>
        <w:keepLines w:val="0"/>
        <w:widowControl/>
        <w:suppressLineNumbers w:val="0"/>
        <w:autoSpaceDE w:val="0"/>
        <w:autoSpaceDN w:val="0"/>
        <w:spacing w:before="0" w:beforeAutospacing="0" w:after="0" w:afterAutospacing="0" w:line="360" w:lineRule="auto"/>
        <w:ind w:left="0" w:right="0" w:firstLine="640" w:firstLineChars="200"/>
        <w:jc w:val="both"/>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3.参考文献</w:t>
      </w:r>
    </w:p>
    <w:p>
      <w:pPr>
        <w:keepNext w:val="0"/>
        <w:keepLines w:val="0"/>
        <w:widowControl/>
        <w:suppressLineNumbers w:val="0"/>
        <w:autoSpaceDE w:val="0"/>
        <w:autoSpaceDN w:val="0"/>
        <w:spacing w:before="0" w:beforeAutospacing="0" w:after="0" w:afterAutospacing="0" w:line="360" w:lineRule="auto"/>
        <w:ind w:right="0" w:firstLine="320" w:firstLineChars="100"/>
        <w:jc w:val="both"/>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《食品安全国家标准 食品中农药最大残留限量》GB2763</w:t>
      </w:r>
    </w:p>
    <w:p>
      <w:pPr>
        <w:keepNext w:val="0"/>
        <w:keepLines w:val="0"/>
        <w:widowControl/>
        <w:suppressLineNumbers w:val="0"/>
        <w:autoSpaceDE w:val="0"/>
        <w:autoSpaceDN w:val="0"/>
        <w:spacing w:before="0" w:beforeAutospacing="0" w:after="0" w:afterAutospacing="0" w:line="360" w:lineRule="auto"/>
        <w:ind w:right="0" w:firstLine="320" w:firstLineChars="100"/>
        <w:jc w:val="both"/>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《环境空气质量标准》                    GB 3095</w:t>
      </w:r>
    </w:p>
    <w:p>
      <w:pPr>
        <w:keepNext w:val="0"/>
        <w:keepLines w:val="0"/>
        <w:widowControl/>
        <w:suppressLineNumbers w:val="0"/>
        <w:autoSpaceDE w:val="0"/>
        <w:autoSpaceDN w:val="0"/>
        <w:spacing w:before="0" w:beforeAutospacing="0" w:after="0" w:afterAutospacing="0" w:line="360" w:lineRule="auto"/>
        <w:ind w:right="0" w:firstLine="320" w:firstLineChars="100"/>
        <w:jc w:val="both"/>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 xml:space="preserve">《生活饮用水标准》                      GB 5749 </w:t>
      </w:r>
    </w:p>
    <w:p>
      <w:pPr>
        <w:keepNext w:val="0"/>
        <w:keepLines w:val="0"/>
        <w:widowControl/>
        <w:suppressLineNumbers w:val="0"/>
        <w:autoSpaceDE w:val="0"/>
        <w:autoSpaceDN w:val="0"/>
        <w:spacing w:before="0" w:beforeAutospacing="0" w:after="0" w:afterAutospacing="0" w:line="360" w:lineRule="auto"/>
        <w:ind w:right="0" w:firstLine="320" w:firstLineChars="100"/>
        <w:jc w:val="both"/>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《人参种子》                            GB 6941</w:t>
      </w:r>
    </w:p>
    <w:p>
      <w:pPr>
        <w:keepNext w:val="0"/>
        <w:keepLines w:val="0"/>
        <w:widowControl/>
        <w:suppressLineNumbers w:val="0"/>
        <w:autoSpaceDE w:val="0"/>
        <w:autoSpaceDN w:val="0"/>
        <w:spacing w:before="0" w:beforeAutospacing="0" w:after="0" w:afterAutospacing="0" w:line="360" w:lineRule="auto"/>
        <w:ind w:right="0" w:firstLine="320" w:firstLineChars="100"/>
        <w:jc w:val="both"/>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《土壤环境质量标准》                    GB 15618</w:t>
      </w:r>
    </w:p>
    <w:p>
      <w:pPr>
        <w:keepNext w:val="0"/>
        <w:keepLines w:val="0"/>
        <w:widowControl/>
        <w:suppressLineNumbers w:val="0"/>
        <w:autoSpaceDE w:val="0"/>
        <w:autoSpaceDN w:val="0"/>
        <w:spacing w:before="0" w:beforeAutospacing="0" w:after="0" w:afterAutospacing="0" w:line="360" w:lineRule="auto"/>
        <w:ind w:right="0" w:firstLine="320" w:firstLineChars="100"/>
        <w:jc w:val="both"/>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 xml:space="preserve">《野山参鉴定及分等质量》                GB/T 18765 </w:t>
      </w:r>
    </w:p>
    <w:p>
      <w:pPr>
        <w:keepNext w:val="0"/>
        <w:keepLines w:val="0"/>
        <w:widowControl/>
        <w:suppressLineNumbers w:val="0"/>
        <w:autoSpaceDE w:val="0"/>
        <w:autoSpaceDN w:val="0"/>
        <w:spacing w:before="0" w:beforeAutospacing="0" w:after="0" w:afterAutospacing="0" w:line="360" w:lineRule="auto"/>
        <w:ind w:right="0" w:firstLine="320" w:firstLineChars="100"/>
        <w:jc w:val="both"/>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《野山参加工及储藏技术规范》            GB/T 31766</w:t>
      </w:r>
    </w:p>
    <w:p>
      <w:pPr>
        <w:keepNext w:val="0"/>
        <w:keepLines w:val="0"/>
        <w:widowControl/>
        <w:suppressLineNumbers w:val="0"/>
        <w:autoSpaceDE w:val="0"/>
        <w:autoSpaceDN w:val="0"/>
        <w:spacing w:before="0" w:beforeAutospacing="0" w:after="0" w:afterAutospacing="0" w:line="360" w:lineRule="auto"/>
        <w:ind w:right="0" w:firstLine="320" w:firstLineChars="100"/>
        <w:jc w:val="both"/>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 xml:space="preserve">《绿色食品 包装通用准则》                NY/T 658 </w:t>
      </w:r>
    </w:p>
    <w:p>
      <w:pPr>
        <w:keepNext w:val="0"/>
        <w:keepLines w:val="0"/>
        <w:widowControl/>
        <w:suppressLineNumbers w:val="0"/>
        <w:autoSpaceDE w:val="0"/>
        <w:autoSpaceDN w:val="0"/>
        <w:spacing w:before="0" w:beforeAutospacing="0" w:after="0" w:afterAutospacing="0" w:line="360" w:lineRule="auto"/>
        <w:ind w:right="0" w:firstLine="320" w:firstLineChars="100"/>
        <w:jc w:val="both"/>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《包装储运图示标志》                     GB/T 191</w:t>
      </w:r>
    </w:p>
    <w:p>
      <w:pPr>
        <w:keepNext w:val="0"/>
        <w:keepLines w:val="0"/>
        <w:widowControl/>
        <w:suppressLineNumbers w:val="0"/>
        <w:autoSpaceDE w:val="0"/>
        <w:autoSpaceDN w:val="0"/>
        <w:spacing w:before="0" w:beforeAutospacing="0" w:after="0" w:afterAutospacing="0" w:line="360" w:lineRule="auto"/>
        <w:ind w:right="0" w:firstLine="320" w:firstLineChars="100"/>
        <w:jc w:val="both"/>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 xml:space="preserve">《野山参人工繁衍护育操作规程》           GB/T22531  </w:t>
      </w:r>
    </w:p>
    <w:p>
      <w:pPr>
        <w:keepNext w:val="0"/>
        <w:keepLines w:val="0"/>
        <w:widowControl/>
        <w:suppressLineNumbers w:val="0"/>
        <w:autoSpaceDE w:val="0"/>
        <w:autoSpaceDN w:val="0"/>
        <w:spacing w:before="0" w:beforeAutospacing="0" w:after="0" w:afterAutospacing="0" w:line="360" w:lineRule="auto"/>
        <w:ind w:right="0" w:firstLine="320" w:firstLineChars="100"/>
        <w:jc w:val="both"/>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 xml:space="preserve">《食品安全国家标准  食品中水分的测定》   GB 5009.3 </w:t>
      </w:r>
    </w:p>
    <w:p>
      <w:pPr>
        <w:keepNext w:val="0"/>
        <w:keepLines w:val="0"/>
        <w:widowControl/>
        <w:suppressLineNumbers w:val="0"/>
        <w:autoSpaceDE w:val="0"/>
        <w:autoSpaceDN w:val="0"/>
        <w:spacing w:before="0" w:beforeAutospacing="0" w:after="0" w:afterAutospacing="0" w:line="360" w:lineRule="auto"/>
        <w:ind w:right="0" w:firstLine="320" w:firstLineChars="100"/>
        <w:jc w:val="both"/>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《食品安全国家标准  食品中灰分的测定》   GB 5009.4</w:t>
      </w:r>
    </w:p>
    <w:p>
      <w:pPr>
        <w:keepNext w:val="0"/>
        <w:keepLines w:val="0"/>
        <w:widowControl/>
        <w:suppressLineNumbers w:val="0"/>
        <w:autoSpaceDE w:val="0"/>
        <w:autoSpaceDN w:val="0"/>
        <w:spacing w:before="0" w:beforeAutospacing="0" w:after="0" w:afterAutospacing="0" w:line="360" w:lineRule="auto"/>
        <w:ind w:right="0" w:firstLine="320" w:firstLineChars="100"/>
        <w:jc w:val="both"/>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 xml:space="preserve">《食品安全国家标准  预包装食品标签通则》 GB 7718 </w:t>
      </w:r>
    </w:p>
    <w:p>
      <w:pPr>
        <w:keepNext w:val="0"/>
        <w:keepLines w:val="0"/>
        <w:widowControl/>
        <w:suppressLineNumbers w:val="0"/>
        <w:autoSpaceDE w:val="0"/>
        <w:autoSpaceDN w:val="0"/>
        <w:spacing w:before="0" w:beforeAutospacing="0" w:after="0" w:afterAutospacing="0" w:line="360" w:lineRule="auto"/>
        <w:ind w:right="0" w:firstLine="320" w:firstLineChars="100"/>
        <w:jc w:val="both"/>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《中华人民共和国药典》2015年版一部</w:t>
      </w:r>
    </w:p>
    <w:p>
      <w:pPr>
        <w:keepNext w:val="0"/>
        <w:keepLines w:val="0"/>
        <w:widowControl w:val="0"/>
        <w:suppressLineNumbers w:val="0"/>
        <w:spacing w:before="0" w:beforeAutospacing="0" w:after="0" w:afterAutospacing="0" w:line="360" w:lineRule="auto"/>
        <w:ind w:left="0" w:right="0" w:firstLine="643" w:firstLineChars="200"/>
        <w:jc w:val="both"/>
        <w:rPr>
          <w:rFonts w:hint="eastAsia" w:ascii="仿宋" w:hAnsi="仿宋" w:eastAsia="仿宋" w:cs="仿宋_GB2312"/>
          <w:b/>
          <w:color w:val="auto"/>
          <w:sz w:val="32"/>
          <w:szCs w:val="32"/>
          <w:lang w:val="en-US"/>
        </w:rPr>
      </w:pPr>
      <w:r>
        <w:rPr>
          <w:rFonts w:hint="eastAsia" w:ascii="仿宋" w:hAnsi="仿宋" w:eastAsia="仿宋" w:cs="仿宋_GB2312"/>
          <w:b/>
          <w:color w:val="auto"/>
          <w:kern w:val="2"/>
          <w:sz w:val="32"/>
          <w:szCs w:val="32"/>
          <w:lang w:val="en-US" w:eastAsia="zh-CN" w:bidi="ar"/>
        </w:rPr>
        <w:t>三、主要试验（或验证）的分析报告、相关技术和经济影响论证，预期的社会经济效益</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_GB2312"/>
          <w:color w:val="auto"/>
          <w:sz w:val="32"/>
          <w:szCs w:val="32"/>
          <w:lang w:val="en-US"/>
        </w:rPr>
      </w:pPr>
      <w:r>
        <w:rPr>
          <w:rFonts w:hint="eastAsia" w:ascii="仿宋" w:hAnsi="仿宋" w:eastAsia="仿宋" w:cs="仿宋_GB2312"/>
          <w:color w:val="auto"/>
          <w:kern w:val="2"/>
          <w:sz w:val="32"/>
          <w:szCs w:val="32"/>
          <w:lang w:val="en-US" w:eastAsia="zh-CN" w:bidi="ar"/>
        </w:rPr>
        <w:t>《</w:t>
      </w:r>
      <w:r>
        <w:rPr>
          <w:rFonts w:hint="eastAsia" w:ascii="仿宋" w:hAnsi="仿宋" w:eastAsia="仿宋" w:cs="仿宋_GB2312"/>
          <w:bCs/>
          <w:color w:val="auto"/>
          <w:kern w:val="2"/>
          <w:sz w:val="32"/>
          <w:szCs w:val="32"/>
          <w:lang w:val="en-US" w:eastAsia="zh-CN" w:bidi="ar"/>
        </w:rPr>
        <w:t>林下山参管理质控技术规程</w:t>
      </w:r>
      <w:r>
        <w:rPr>
          <w:rFonts w:hint="eastAsia" w:ascii="仿宋" w:hAnsi="仿宋" w:eastAsia="仿宋" w:cs="仿宋_GB2312"/>
          <w:color w:val="auto"/>
          <w:kern w:val="2"/>
          <w:sz w:val="32"/>
          <w:szCs w:val="32"/>
          <w:lang w:val="en-US" w:eastAsia="zh-CN" w:bidi="ar"/>
        </w:rPr>
        <w:t>》包括林下山参相关的术语和定义、种植管理、繁衍护育、采收储存、质量检验、基原追溯、初级加工质量技术要求、检验鉴定、包装、运输和贮存等，作为指导参农更加科学合理地种植林下山参，并作为生产企业组织生产、加工的依据。经过参茸专家估算，如严格按照上述技术规程指导林下山参的种植和生产，林下山参的品质必将得到较大幅度的提高。</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_GB2312"/>
          <w:color w:val="auto"/>
          <w:sz w:val="32"/>
          <w:szCs w:val="32"/>
          <w:lang w:val="en-US"/>
        </w:rPr>
      </w:pPr>
      <w:r>
        <w:rPr>
          <w:rFonts w:hint="eastAsia" w:ascii="仿宋" w:hAnsi="仿宋" w:eastAsia="仿宋" w:cs="仿宋_GB2312"/>
          <w:color w:val="auto"/>
          <w:kern w:val="2"/>
          <w:sz w:val="32"/>
          <w:szCs w:val="32"/>
          <w:lang w:val="en-US" w:eastAsia="zh-CN" w:bidi="ar"/>
        </w:rPr>
        <w:t>通过本标准的试验示范，改变了林下山参种植户的传统种植，在一定程度上节约了成本，提高了种植户的积极性。本标准为全省林下山参行业的健康发展提供完整的质控依据和范本，进一步加强林下山参的生产秩序管理，规范林下山参种植和生产管理的质量标准和质控措施，推动林下山参产业的可持续发展，促进林下山参传统资源优势在药品、保健食品等领域中得到科学应用，实现林下山参产业精准扶贫的目标，进一步保证了林下山参产业的持续健康发展。</w:t>
      </w:r>
    </w:p>
    <w:p>
      <w:pPr>
        <w:keepNext w:val="0"/>
        <w:keepLines w:val="0"/>
        <w:widowControl w:val="0"/>
        <w:suppressLineNumbers w:val="0"/>
        <w:spacing w:before="0" w:beforeAutospacing="0" w:after="0" w:afterAutospacing="0" w:line="360" w:lineRule="auto"/>
        <w:ind w:left="0" w:right="0" w:firstLine="643" w:firstLineChars="200"/>
        <w:jc w:val="both"/>
        <w:rPr>
          <w:rFonts w:hint="eastAsia" w:ascii="仿宋" w:hAnsi="仿宋" w:eastAsia="仿宋" w:cs="仿宋_GB2312"/>
          <w:b/>
          <w:color w:val="auto"/>
          <w:sz w:val="32"/>
          <w:szCs w:val="32"/>
          <w:lang w:val="en-US"/>
        </w:rPr>
      </w:pPr>
      <w:r>
        <w:rPr>
          <w:rFonts w:hint="eastAsia" w:ascii="仿宋" w:hAnsi="仿宋" w:eastAsia="仿宋" w:cs="仿宋_GB2312"/>
          <w:b/>
          <w:color w:val="auto"/>
          <w:kern w:val="2"/>
          <w:sz w:val="32"/>
          <w:szCs w:val="32"/>
          <w:lang w:val="en-US" w:eastAsia="zh-CN" w:bidi="ar"/>
        </w:rPr>
        <w:t>四、与有关的现行法律、法规、和国家标准、行业标准、地方标准的关系</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color w:val="auto"/>
          <w:sz w:val="32"/>
          <w:szCs w:val="32"/>
          <w:lang w:val="en-US"/>
        </w:rPr>
      </w:pPr>
      <w:r>
        <w:rPr>
          <w:rFonts w:hint="eastAsia" w:ascii="仿宋" w:hAnsi="仿宋" w:eastAsia="仿宋" w:cs="仿宋_GB2312"/>
          <w:color w:val="auto"/>
          <w:kern w:val="2"/>
          <w:sz w:val="32"/>
          <w:szCs w:val="32"/>
          <w:lang w:val="en-US" w:eastAsia="zh-CN" w:bidi="ar"/>
        </w:rPr>
        <w:t>“林下山参”作为人参的一个重要品种，一直未制定科学而系统的管理质控规程，在此之前由</w:t>
      </w:r>
      <w:r>
        <w:rPr>
          <w:rFonts w:hint="eastAsia" w:ascii="仿宋" w:hAnsi="仿宋" w:eastAsia="仿宋" w:cs="仿宋_GB2312"/>
          <w:color w:val="auto"/>
          <w:kern w:val="2"/>
          <w:sz w:val="32"/>
          <w:szCs w:val="32"/>
          <w:lang w:val="en-US" w:eastAsia="zh-CN" w:bidi="ar"/>
        </w:rPr>
        <w:t>本溪质量技术监督局</w:t>
      </w:r>
      <w:r>
        <w:rPr>
          <w:rFonts w:hint="eastAsia" w:ascii="仿宋" w:hAnsi="仿宋" w:eastAsia="仿宋" w:cs="仿宋_GB2312"/>
          <w:color w:val="auto"/>
          <w:kern w:val="2"/>
          <w:sz w:val="32"/>
          <w:szCs w:val="32"/>
          <w:lang w:val="en-US" w:eastAsia="zh-CN" w:bidi="ar"/>
        </w:rPr>
        <w:t>牵头起草制定的辽宁省技术标准《桓仁山参生产技术规程》DB/T2887-2017已经发布实施，但此技术规程具有一定的地域局限性，并不适用于林下山参产业。于是在《林下山参鉴定及分等质量》DB/T2932-2018的基础上，由</w:t>
      </w:r>
      <w:r>
        <w:rPr>
          <w:rFonts w:hint="eastAsia" w:ascii="仿宋" w:hAnsi="仿宋" w:eastAsia="仿宋" w:cs="仿宋_GB2312"/>
          <w:color w:val="auto"/>
          <w:kern w:val="2"/>
          <w:sz w:val="32"/>
          <w:szCs w:val="32"/>
          <w:lang w:val="en-US" w:eastAsia="zh-CN" w:bidi="ar"/>
        </w:rPr>
        <w:t>本溪质量技术监督局牵头</w:t>
      </w:r>
      <w:r>
        <w:rPr>
          <w:rFonts w:hint="eastAsia" w:ascii="仿宋" w:hAnsi="仿宋" w:eastAsia="仿宋" w:cs="仿宋_GB2312"/>
          <w:color w:val="auto"/>
          <w:kern w:val="2"/>
          <w:sz w:val="32"/>
          <w:szCs w:val="32"/>
          <w:lang w:val="en-US" w:eastAsia="zh-CN" w:bidi="ar"/>
        </w:rPr>
        <w:t>起草编制了《林下山参管理质控技术规程》地方标准，本标准经过多年的林下山参生产实践和研究，更有利于全省林下山参产业的协调发展，为相关部门对林下山参产品的质量监管提供理论及实操依据。</w:t>
      </w:r>
    </w:p>
    <w:p>
      <w:pPr>
        <w:keepNext w:val="0"/>
        <w:keepLines w:val="0"/>
        <w:widowControl w:val="0"/>
        <w:suppressLineNumbers w:val="0"/>
        <w:spacing w:before="0" w:beforeAutospacing="0" w:after="0" w:afterAutospacing="0" w:line="360" w:lineRule="auto"/>
        <w:ind w:left="0" w:right="0" w:firstLine="643" w:firstLineChars="200"/>
        <w:jc w:val="both"/>
        <w:rPr>
          <w:rFonts w:hint="eastAsia" w:ascii="仿宋" w:hAnsi="仿宋" w:eastAsia="仿宋" w:cs="仿宋_GB2312"/>
          <w:b/>
          <w:color w:val="auto"/>
          <w:sz w:val="32"/>
          <w:szCs w:val="32"/>
          <w:lang w:val="en-US"/>
        </w:rPr>
      </w:pPr>
      <w:r>
        <w:rPr>
          <w:rFonts w:hint="eastAsia" w:ascii="仿宋" w:hAnsi="仿宋" w:eastAsia="仿宋" w:cs="仿宋_GB2312"/>
          <w:b/>
          <w:color w:val="auto"/>
          <w:kern w:val="2"/>
          <w:sz w:val="32"/>
          <w:szCs w:val="32"/>
          <w:lang w:val="en-US" w:eastAsia="zh-CN" w:bidi="ar"/>
        </w:rPr>
        <w:t>五、重大意见分歧的处理结果和依据</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_GB2312"/>
          <w:bCs/>
          <w:color w:val="auto"/>
          <w:sz w:val="32"/>
          <w:szCs w:val="32"/>
          <w:lang w:val="en-US"/>
        </w:rPr>
      </w:pPr>
      <w:r>
        <w:rPr>
          <w:rFonts w:hint="eastAsia" w:ascii="仿宋" w:hAnsi="仿宋" w:eastAsia="仿宋" w:cs="仿宋_GB2312"/>
          <w:bCs/>
          <w:color w:val="auto"/>
          <w:kern w:val="2"/>
          <w:sz w:val="32"/>
          <w:szCs w:val="32"/>
          <w:lang w:val="en-US" w:eastAsia="zh-CN" w:bidi="ar"/>
        </w:rPr>
        <w:t>无。</w:t>
      </w:r>
    </w:p>
    <w:p>
      <w:pPr>
        <w:keepNext w:val="0"/>
        <w:keepLines w:val="0"/>
        <w:widowControl w:val="0"/>
        <w:suppressLineNumbers w:val="0"/>
        <w:spacing w:before="0" w:beforeAutospacing="0" w:after="0" w:afterAutospacing="0" w:line="360" w:lineRule="auto"/>
        <w:ind w:left="0" w:right="0" w:firstLine="643" w:firstLineChars="200"/>
        <w:jc w:val="both"/>
        <w:rPr>
          <w:rFonts w:hint="eastAsia" w:ascii="仿宋" w:hAnsi="仿宋" w:eastAsia="仿宋" w:cs="仿宋_GB2312"/>
          <w:b/>
          <w:color w:val="auto"/>
          <w:sz w:val="32"/>
          <w:szCs w:val="32"/>
          <w:lang w:val="en-US"/>
        </w:rPr>
      </w:pPr>
      <w:r>
        <w:rPr>
          <w:rFonts w:hint="eastAsia" w:ascii="仿宋" w:hAnsi="仿宋" w:eastAsia="仿宋" w:cs="仿宋_GB2312"/>
          <w:b/>
          <w:color w:val="auto"/>
          <w:kern w:val="2"/>
          <w:sz w:val="32"/>
          <w:szCs w:val="32"/>
          <w:lang w:val="en-US" w:eastAsia="zh-CN" w:bidi="ar"/>
        </w:rPr>
        <w:t>六、作为强制性或推荐性地方标准的建议及处理</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_GB2312"/>
          <w:color w:val="auto"/>
          <w:sz w:val="32"/>
          <w:szCs w:val="32"/>
          <w:lang w:val="en-US"/>
        </w:rPr>
      </w:pPr>
      <w:r>
        <w:rPr>
          <w:rFonts w:hint="eastAsia" w:ascii="仿宋" w:hAnsi="仿宋" w:eastAsia="仿宋" w:cs="仿宋_GB2312"/>
          <w:color w:val="auto"/>
          <w:kern w:val="2"/>
          <w:sz w:val="32"/>
          <w:szCs w:val="32"/>
          <w:lang w:val="en-US" w:eastAsia="zh-CN" w:bidi="ar"/>
        </w:rPr>
        <w:t>目前，我省尚没有关于林下山参管理质控技术规程的相关标准，建议将本标准作为辽宁省推荐性地方标准。</w:t>
      </w:r>
    </w:p>
    <w:p>
      <w:pPr>
        <w:keepNext w:val="0"/>
        <w:keepLines w:val="0"/>
        <w:widowControl w:val="0"/>
        <w:suppressLineNumbers w:val="0"/>
        <w:spacing w:before="0" w:beforeAutospacing="0" w:after="0" w:afterAutospacing="0" w:line="360" w:lineRule="auto"/>
        <w:ind w:left="0" w:right="0" w:firstLine="643" w:firstLineChars="200"/>
        <w:jc w:val="both"/>
        <w:rPr>
          <w:rFonts w:hint="eastAsia" w:ascii="仿宋" w:hAnsi="仿宋" w:eastAsia="仿宋" w:cs="仿宋_GB2312"/>
          <w:b/>
          <w:color w:val="auto"/>
          <w:sz w:val="32"/>
          <w:szCs w:val="32"/>
          <w:lang w:val="en-US"/>
        </w:rPr>
      </w:pPr>
      <w:r>
        <w:rPr>
          <w:rFonts w:hint="eastAsia" w:ascii="仿宋" w:hAnsi="仿宋" w:eastAsia="仿宋" w:cs="仿宋_GB2312"/>
          <w:b/>
          <w:color w:val="auto"/>
          <w:kern w:val="2"/>
          <w:sz w:val="32"/>
          <w:szCs w:val="32"/>
          <w:lang w:val="en-US" w:eastAsia="zh-CN" w:bidi="ar"/>
        </w:rPr>
        <w:t>七、提出标准实施的建议</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_GB2312"/>
          <w:bCs/>
          <w:color w:val="auto"/>
          <w:sz w:val="32"/>
          <w:szCs w:val="32"/>
          <w:lang w:val="en-US"/>
        </w:rPr>
      </w:pPr>
      <w:r>
        <w:rPr>
          <w:rFonts w:hint="eastAsia" w:ascii="仿宋" w:hAnsi="仿宋" w:eastAsia="仿宋" w:cs="仿宋_GB2312"/>
          <w:bCs/>
          <w:color w:val="auto"/>
          <w:kern w:val="2"/>
          <w:sz w:val="32"/>
          <w:szCs w:val="32"/>
          <w:lang w:val="en-US" w:eastAsia="zh-CN" w:bidi="ar"/>
        </w:rPr>
        <w:t>本标准使林下山参与国家产区严格一致，进一步保证</w:t>
      </w:r>
      <w:r>
        <w:rPr>
          <w:rFonts w:hint="eastAsia" w:ascii="仿宋" w:hAnsi="仿宋" w:eastAsia="仿宋" w:cs="仿宋_GB2312"/>
          <w:bCs/>
          <w:color w:val="auto"/>
          <w:kern w:val="2"/>
          <w:sz w:val="32"/>
          <w:szCs w:val="32"/>
          <w:lang w:val="en-US" w:eastAsia="zh-CN" w:bidi="ar"/>
        </w:rPr>
        <w:t>了林下山参的质量。标准实施后需印刷成册，并通过媒体进行宣传报道，同时对从事林下山参种植、生产、经营的相关技术人员进行该标准的技术培训。</w:t>
      </w:r>
    </w:p>
    <w:p>
      <w:pPr>
        <w:keepNext w:val="0"/>
        <w:keepLines w:val="0"/>
        <w:widowControl w:val="0"/>
        <w:suppressLineNumbers w:val="0"/>
        <w:spacing w:before="0" w:beforeAutospacing="0" w:after="0" w:afterAutospacing="0" w:line="360" w:lineRule="auto"/>
        <w:ind w:left="0" w:right="0" w:firstLine="643" w:firstLineChars="200"/>
        <w:jc w:val="both"/>
        <w:rPr>
          <w:rFonts w:hint="eastAsia" w:ascii="仿宋" w:hAnsi="仿宋" w:eastAsia="仿宋" w:cs="仿宋_GB2312"/>
          <w:b/>
          <w:bCs w:val="0"/>
          <w:color w:val="auto"/>
          <w:sz w:val="32"/>
          <w:szCs w:val="32"/>
          <w:lang w:val="en-US"/>
        </w:rPr>
      </w:pPr>
      <w:r>
        <w:rPr>
          <w:rFonts w:hint="eastAsia" w:ascii="仿宋" w:hAnsi="仿宋" w:eastAsia="仿宋" w:cs="仿宋_GB2312"/>
          <w:b/>
          <w:bCs w:val="0"/>
          <w:color w:val="auto"/>
          <w:kern w:val="2"/>
          <w:sz w:val="32"/>
          <w:szCs w:val="32"/>
          <w:lang w:val="en-US" w:eastAsia="zh-CN" w:bidi="ar"/>
        </w:rPr>
        <w:t>八、其他应予说明的事项</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_GB2312"/>
          <w:color w:val="auto"/>
          <w:sz w:val="32"/>
          <w:szCs w:val="32"/>
          <w:lang w:val="en-US"/>
        </w:rPr>
      </w:pPr>
      <w:r>
        <w:rPr>
          <w:rFonts w:hint="eastAsia" w:ascii="仿宋" w:hAnsi="仿宋" w:eastAsia="仿宋" w:cs="仿宋_GB2312"/>
          <w:color w:val="auto"/>
          <w:kern w:val="2"/>
          <w:sz w:val="32"/>
          <w:szCs w:val="32"/>
          <w:lang w:val="en-US" w:eastAsia="zh-CN" w:bidi="ar"/>
        </w:rPr>
        <w:t>无。</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_GB2312"/>
          <w:color w:val="auto"/>
          <w:sz w:val="32"/>
          <w:szCs w:val="32"/>
          <w:lang w:val="en-US"/>
        </w:rPr>
      </w:pPr>
    </w:p>
    <w:p>
      <w:pPr>
        <w:pStyle w:val="2"/>
        <w:widowControl/>
        <w:spacing w:line="360" w:lineRule="auto"/>
        <w:ind w:right="537"/>
        <w:jc w:val="right"/>
        <w:rPr>
          <w:rFonts w:hint="eastAsia" w:ascii="仿宋" w:hAnsi="仿宋" w:eastAsia="仿宋" w:cs="仿宋_GB2312"/>
          <w:bCs/>
          <w:color w:val="auto"/>
          <w:sz w:val="32"/>
          <w:szCs w:val="32"/>
          <w:lang w:val="en-US"/>
        </w:rPr>
      </w:pPr>
      <w:r>
        <w:rPr>
          <w:rFonts w:hint="eastAsia" w:ascii="仿宋" w:hAnsi="仿宋" w:eastAsia="仿宋" w:cs="仿宋_GB2312"/>
          <w:bCs/>
          <w:color w:val="auto"/>
          <w:sz w:val="32"/>
          <w:szCs w:val="32"/>
          <w:lang w:eastAsia="zh-CN"/>
        </w:rPr>
        <w:t>《</w:t>
      </w:r>
      <w:r>
        <w:rPr>
          <w:rFonts w:hint="eastAsia" w:ascii="仿宋" w:hAnsi="仿宋" w:eastAsia="仿宋" w:cs="仿宋_GB2312"/>
          <w:color w:val="auto"/>
          <w:kern w:val="2"/>
          <w:sz w:val="32"/>
          <w:szCs w:val="32"/>
          <w:lang w:val="en-US" w:eastAsia="zh-CN" w:bidi="ar"/>
        </w:rPr>
        <w:t>林下山参管理质控技术规程</w:t>
      </w:r>
      <w:r>
        <w:rPr>
          <w:rFonts w:hint="eastAsia" w:ascii="仿宋" w:hAnsi="仿宋" w:eastAsia="仿宋" w:cs="仿宋_GB2312"/>
          <w:bCs/>
          <w:color w:val="auto"/>
          <w:sz w:val="32"/>
          <w:szCs w:val="32"/>
          <w:lang w:eastAsia="zh-CN"/>
        </w:rPr>
        <w:t>》起草组</w:t>
      </w:r>
    </w:p>
    <w:p>
      <w:pPr>
        <w:pStyle w:val="2"/>
        <w:widowControl/>
        <w:spacing w:before="0" w:beforeAutospacing="0" w:after="0" w:afterAutospacing="0" w:line="360" w:lineRule="auto"/>
        <w:ind w:left="851" w:right="1135" w:firstLine="560"/>
        <w:jc w:val="center"/>
        <w:rPr>
          <w:rFonts w:hint="eastAsia" w:ascii="仿宋" w:hAnsi="仿宋" w:eastAsia="仿宋" w:cs="仿宋_GB2312"/>
          <w:color w:val="auto"/>
          <w:sz w:val="32"/>
          <w:szCs w:val="32"/>
          <w:lang w:val="en-US"/>
        </w:rPr>
      </w:pPr>
      <w:r>
        <w:rPr>
          <w:rFonts w:hint="eastAsia" w:ascii="仿宋" w:hAnsi="仿宋" w:eastAsia="仿宋" w:cs="仿宋_GB2312"/>
          <w:color w:val="auto"/>
          <w:sz w:val="32"/>
          <w:szCs w:val="32"/>
          <w:lang w:val="en-US"/>
        </w:rPr>
        <w:t xml:space="preserve">            201</w:t>
      </w:r>
      <w:r>
        <w:rPr>
          <w:rFonts w:hint="eastAsia" w:ascii="仿宋" w:hAnsi="仿宋" w:eastAsia="仿宋" w:cs="仿宋_GB2312"/>
          <w:color w:val="auto"/>
          <w:sz w:val="32"/>
          <w:szCs w:val="32"/>
          <w:lang w:val="en-US" w:eastAsia="zh-CN"/>
        </w:rPr>
        <w:t>8</w:t>
      </w:r>
      <w:r>
        <w:rPr>
          <w:rFonts w:hint="eastAsia" w:ascii="仿宋" w:hAnsi="仿宋" w:eastAsia="仿宋" w:cs="仿宋_GB2312"/>
          <w:color w:val="auto"/>
          <w:sz w:val="32"/>
          <w:szCs w:val="32"/>
          <w:lang w:eastAsia="zh-CN"/>
        </w:rPr>
        <w:t>年</w:t>
      </w: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lang w:eastAsia="zh-CN"/>
        </w:rPr>
        <w:t>月</w:t>
      </w:r>
      <w:r>
        <w:rPr>
          <w:rFonts w:hint="eastAsia" w:ascii="仿宋" w:hAnsi="仿宋" w:eastAsia="仿宋" w:cs="仿宋_GB2312"/>
          <w:color w:val="auto"/>
          <w:sz w:val="32"/>
          <w:szCs w:val="32"/>
          <w:lang w:val="en-US" w:eastAsia="zh-CN"/>
        </w:rPr>
        <w:t>18</w:t>
      </w:r>
      <w:r>
        <w:rPr>
          <w:rFonts w:hint="eastAsia" w:ascii="仿宋" w:hAnsi="仿宋" w:eastAsia="仿宋" w:cs="仿宋_GB2312"/>
          <w:color w:val="auto"/>
          <w:sz w:val="32"/>
          <w:szCs w:val="32"/>
          <w:lang w:eastAsia="zh-CN"/>
        </w:rPr>
        <w:t>日</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联系人： 孙忠勃</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联系方式：024-48163188；18642406666</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邮箱：zhongbo_sun@trtjk.com</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 xml:space="preserve">    单位名称：北京同仁堂健康药业（辽宁）有限公司</w:t>
      </w:r>
    </w:p>
    <w:p>
      <w:pPr>
        <w:pStyle w:val="2"/>
        <w:widowControl/>
        <w:spacing w:line="360" w:lineRule="auto"/>
        <w:ind w:left="0" w:right="1135" w:firstLine="640" w:firstLineChars="200"/>
        <w:rPr>
          <w:rFonts w:hint="eastAsia" w:ascii="仿宋" w:hAnsi="仿宋" w:eastAsia="仿宋" w:cs="仿宋"/>
          <w:color w:val="auto"/>
          <w:sz w:val="32"/>
          <w:szCs w:val="28"/>
          <w:lang w:val="en-US"/>
        </w:rPr>
      </w:pPr>
      <w:r>
        <w:rPr>
          <w:rFonts w:hint="eastAsia" w:ascii="仿宋" w:hAnsi="仿宋" w:eastAsia="仿宋" w:cs="仿宋"/>
          <w:color w:val="auto"/>
          <w:sz w:val="32"/>
          <w:szCs w:val="32"/>
          <w:lang w:eastAsia="zh-CN"/>
        </w:rPr>
        <w:t>编制时间：</w:t>
      </w:r>
      <w:r>
        <w:rPr>
          <w:rFonts w:hint="eastAsia" w:ascii="仿宋" w:hAnsi="仿宋" w:eastAsia="仿宋" w:cs="仿宋"/>
          <w:color w:val="auto"/>
          <w:sz w:val="32"/>
          <w:szCs w:val="32"/>
          <w:lang w:val="en-US"/>
        </w:rPr>
        <w:t>201</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28"/>
          <w:lang w:val="en-US" w:eastAsia="zh-CN"/>
        </w:rPr>
        <w:t>4</w:t>
      </w:r>
      <w:r>
        <w:rPr>
          <w:rFonts w:hint="eastAsia" w:ascii="仿宋" w:hAnsi="仿宋" w:eastAsia="仿宋" w:cs="仿宋"/>
          <w:color w:val="auto"/>
          <w:sz w:val="32"/>
          <w:szCs w:val="28"/>
          <w:lang w:eastAsia="zh-CN"/>
        </w:rPr>
        <w:t>月</w:t>
      </w:r>
      <w:r>
        <w:rPr>
          <w:rFonts w:hint="eastAsia" w:ascii="仿宋" w:hAnsi="仿宋" w:eastAsia="仿宋" w:cs="仿宋"/>
          <w:color w:val="auto"/>
          <w:sz w:val="32"/>
          <w:szCs w:val="28"/>
          <w:lang w:val="en-US"/>
        </w:rPr>
        <w:t>18</w:t>
      </w:r>
      <w:r>
        <w:rPr>
          <w:rFonts w:hint="eastAsia" w:ascii="仿宋" w:hAnsi="仿宋" w:eastAsia="仿宋" w:cs="仿宋"/>
          <w:color w:val="auto"/>
          <w:sz w:val="32"/>
          <w:szCs w:val="28"/>
          <w:lang w:eastAsia="zh-CN"/>
        </w:rPr>
        <w:t>日</w:t>
      </w:r>
    </w:p>
    <w:p>
      <w:pPr>
        <w:pStyle w:val="2"/>
        <w:widowControl/>
        <w:spacing w:line="360" w:lineRule="auto"/>
        <w:ind w:right="1135"/>
        <w:rPr>
          <w:rFonts w:hint="eastAsia" w:ascii="仿宋" w:hAnsi="仿宋" w:eastAsia="仿宋" w:cs="仿宋_GB2312"/>
          <w:color w:val="auto"/>
          <w:sz w:val="32"/>
          <w:szCs w:val="32"/>
          <w:lang w:val="en-US"/>
        </w:rPr>
      </w:pPr>
    </w:p>
    <w:p>
      <w:pPr>
        <w:keepNext w:val="0"/>
        <w:keepLines w:val="0"/>
        <w:widowControl/>
        <w:suppressLineNumbers w:val="0"/>
        <w:autoSpaceDE w:val="0"/>
        <w:autoSpaceDN w:val="0"/>
        <w:spacing w:before="0" w:beforeAutospacing="0" w:after="0" w:afterAutospacing="0" w:line="360" w:lineRule="auto"/>
        <w:ind w:right="0"/>
        <w:jc w:val="both"/>
        <w:rPr>
          <w:rFonts w:hint="eastAsia" w:ascii="仿宋" w:hAnsi="仿宋" w:eastAsia="仿宋" w:cs="仿宋_GB2312"/>
          <w:color w:val="auto"/>
          <w:kern w:val="2"/>
          <w:sz w:val="32"/>
          <w:szCs w:val="32"/>
          <w:lang w:val="en-US" w:eastAsia="zh-CN" w:bidi="ar"/>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B29DAB"/>
    <w:multiLevelType w:val="singleLevel"/>
    <w:tmpl w:val="DAB29DAB"/>
    <w:lvl w:ilvl="0" w:tentative="0">
      <w:start w:val="1"/>
      <w:numFmt w:val="chineseCounting"/>
      <w:suff w:val="nothing"/>
      <w:lvlText w:val="（%1）"/>
      <w:lvlJc w:val="left"/>
      <w:rPr>
        <w:rFonts w:hint="eastAsia"/>
      </w:rPr>
    </w:lvl>
  </w:abstractNum>
  <w:abstractNum w:abstractNumId="1">
    <w:nsid w:val="F5664586"/>
    <w:multiLevelType w:val="singleLevel"/>
    <w:tmpl w:val="F566458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13307"/>
    <w:rsid w:val="162A3F15"/>
    <w:rsid w:val="177146BC"/>
    <w:rsid w:val="1D5E5FB8"/>
    <w:rsid w:val="1D8B50ED"/>
    <w:rsid w:val="21FD5548"/>
    <w:rsid w:val="308B410D"/>
    <w:rsid w:val="34D65533"/>
    <w:rsid w:val="352F0544"/>
    <w:rsid w:val="39055097"/>
    <w:rsid w:val="3A4B5B0E"/>
    <w:rsid w:val="3CC57405"/>
    <w:rsid w:val="40035600"/>
    <w:rsid w:val="455D4269"/>
    <w:rsid w:val="470E2AD3"/>
    <w:rsid w:val="48B35264"/>
    <w:rsid w:val="4DD05934"/>
    <w:rsid w:val="5440325A"/>
    <w:rsid w:val="607E58EE"/>
    <w:rsid w:val="617E18E3"/>
    <w:rsid w:val="6A9878B9"/>
    <w:rsid w:val="6BA315D7"/>
    <w:rsid w:val="71AD1B6A"/>
    <w:rsid w:val="789E3C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Plain Text"/>
    <w:basedOn w:val="1"/>
    <w:link w:val="13"/>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0"/>
      <w:sz w:val="20"/>
      <w:szCs w:val="20"/>
      <w:lang w:val="en-US" w:eastAsia="zh-CN" w:bidi="ar"/>
    </w:rPr>
  </w:style>
  <w:style w:type="paragraph" w:styleId="3">
    <w:name w:val="footer"/>
    <w:basedOn w:val="1"/>
    <w:link w:val="12"/>
    <w:qFormat/>
    <w:uiPriority w:val="0"/>
    <w:pPr>
      <w:tabs>
        <w:tab w:val="center" w:pos="4153"/>
        <w:tab w:val="right" w:pos="8306"/>
      </w:tabs>
      <w:snapToGrid w:val="0"/>
      <w:jc w:val="left"/>
    </w:pPr>
    <w:rPr>
      <w:sz w:val="18"/>
    </w:rPr>
  </w:style>
  <w:style w:type="paragraph" w:styleId="4">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rPr>
      <w:rFonts w:hint="default" w:ascii="Times New Roman" w:hAnsi="Times New Roman" w:eastAsia="宋体" w:cs="Times New Roman"/>
      <w:sz w:val="18"/>
    </w:rPr>
  </w:style>
  <w:style w:type="character" w:customStyle="1" w:styleId="8">
    <w:name w:val="页眉 Char1"/>
    <w:basedOn w:val="5"/>
    <w:link w:val="4"/>
    <w:qFormat/>
    <w:uiPriority w:val="0"/>
    <w:rPr>
      <w:rFonts w:hint="default" w:ascii="Times New Roman" w:hAnsi="Times New Roman" w:cs="Times New Roman"/>
      <w:kern w:val="2"/>
      <w:sz w:val="18"/>
      <w:szCs w:val="18"/>
    </w:rPr>
  </w:style>
  <w:style w:type="character" w:customStyle="1" w:styleId="9">
    <w:name w:val="页脚 Char"/>
    <w:basedOn w:val="5"/>
    <w:link w:val="3"/>
    <w:qFormat/>
    <w:uiPriority w:val="0"/>
    <w:rPr>
      <w:rFonts w:hint="default" w:ascii="Times New Roman" w:hAnsi="Times New Roman" w:cs="Times New Roman"/>
      <w:sz w:val="18"/>
      <w:szCs w:val="18"/>
    </w:rPr>
  </w:style>
  <w:style w:type="character" w:customStyle="1" w:styleId="10">
    <w:name w:val="纯文本 Char"/>
    <w:basedOn w:val="5"/>
    <w:link w:val="2"/>
    <w:uiPriority w:val="0"/>
    <w:rPr>
      <w:rFonts w:hint="eastAsia" w:ascii="宋体" w:hAnsi="Courier New" w:eastAsia="宋体" w:cs="宋体"/>
    </w:rPr>
  </w:style>
  <w:style w:type="character" w:customStyle="1" w:styleId="11">
    <w:name w:val="页眉 Char"/>
    <w:basedOn w:val="5"/>
    <w:link w:val="4"/>
    <w:uiPriority w:val="0"/>
    <w:rPr>
      <w:rFonts w:hint="default" w:ascii="Times New Roman" w:hAnsi="Times New Roman" w:cs="Times New Roman"/>
      <w:sz w:val="18"/>
      <w:szCs w:val="18"/>
    </w:rPr>
  </w:style>
  <w:style w:type="character" w:customStyle="1" w:styleId="12">
    <w:name w:val="页脚 Char1"/>
    <w:basedOn w:val="5"/>
    <w:link w:val="3"/>
    <w:qFormat/>
    <w:uiPriority w:val="0"/>
    <w:rPr>
      <w:rFonts w:hint="default" w:ascii="Times New Roman" w:hAnsi="Times New Roman" w:cs="Times New Roman"/>
      <w:kern w:val="2"/>
      <w:sz w:val="18"/>
      <w:szCs w:val="18"/>
    </w:rPr>
  </w:style>
  <w:style w:type="character" w:customStyle="1" w:styleId="13">
    <w:name w:val="纯文本 Char1"/>
    <w:basedOn w:val="5"/>
    <w:link w:val="2"/>
    <w:uiPriority w:val="0"/>
    <w:rPr>
      <w:rFonts w:hint="eastAsia"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xiaomei</cp:lastModifiedBy>
  <dcterms:modified xsi:type="dcterms:W3CDTF">2018-05-21T07:25:27Z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